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6AD33" w14:textId="11381580" w:rsidR="00AB64C5" w:rsidRPr="0062772F" w:rsidRDefault="000C256F" w:rsidP="000C256F">
      <w:pPr>
        <w:pStyle w:val="NormalWeb"/>
        <w:spacing w:before="0" w:beforeAutospacing="0" w:after="0" w:afterAutospacing="0"/>
        <w:jc w:val="center"/>
        <w:rPr>
          <w:rFonts w:asciiTheme="minorHAnsi" w:hAnsiTheme="minorHAnsi" w:cstheme="minorHAnsi"/>
          <w:b/>
          <w:bCs/>
          <w:sz w:val="40"/>
          <w:szCs w:val="40"/>
        </w:rPr>
      </w:pPr>
      <w:r w:rsidRPr="0062772F">
        <w:rPr>
          <w:rFonts w:asciiTheme="minorHAnsi" w:hAnsiTheme="minorHAnsi" w:cstheme="minorHAnsi"/>
          <w:b/>
          <w:bCs/>
          <w:sz w:val="40"/>
          <w:szCs w:val="40"/>
        </w:rPr>
        <w:t>ENVIRONMENT MINISTERS’ MEETING</w:t>
      </w:r>
    </w:p>
    <w:p w14:paraId="4AD8A9EB" w14:textId="2A8207F6" w:rsidR="000C256F" w:rsidRPr="0062772F" w:rsidRDefault="000C256F" w:rsidP="000C256F">
      <w:pPr>
        <w:pStyle w:val="NormalWeb"/>
        <w:spacing w:before="0" w:beforeAutospacing="0" w:after="0" w:afterAutospacing="0"/>
        <w:jc w:val="center"/>
        <w:rPr>
          <w:rFonts w:asciiTheme="minorHAnsi" w:hAnsiTheme="minorHAnsi" w:cstheme="minorHAnsi"/>
          <w:b/>
          <w:bCs/>
          <w:sz w:val="32"/>
          <w:szCs w:val="32"/>
        </w:rPr>
      </w:pPr>
      <w:r w:rsidRPr="0062772F">
        <w:rPr>
          <w:rFonts w:asciiTheme="minorHAnsi" w:hAnsiTheme="minorHAnsi" w:cstheme="minorHAnsi"/>
          <w:b/>
          <w:bCs/>
          <w:sz w:val="32"/>
          <w:szCs w:val="32"/>
        </w:rPr>
        <w:t>10 November 2023</w:t>
      </w:r>
    </w:p>
    <w:p w14:paraId="73D05119" w14:textId="43CE424D" w:rsidR="000C256F" w:rsidRPr="0062772F" w:rsidRDefault="000C256F" w:rsidP="000C256F">
      <w:pPr>
        <w:pStyle w:val="NormalWeb"/>
        <w:spacing w:before="0" w:beforeAutospacing="0" w:after="0" w:afterAutospacing="0"/>
        <w:jc w:val="center"/>
        <w:rPr>
          <w:rFonts w:asciiTheme="minorHAnsi" w:hAnsiTheme="minorHAnsi" w:cstheme="minorHAnsi"/>
          <w:b/>
          <w:bCs/>
          <w:sz w:val="32"/>
          <w:szCs w:val="32"/>
        </w:rPr>
      </w:pPr>
      <w:r w:rsidRPr="0062772F">
        <w:rPr>
          <w:rFonts w:asciiTheme="minorHAnsi" w:hAnsiTheme="minorHAnsi" w:cstheme="minorHAnsi"/>
          <w:b/>
          <w:bCs/>
          <w:sz w:val="32"/>
          <w:szCs w:val="32"/>
        </w:rPr>
        <w:t>Agreed Communique</w:t>
      </w:r>
    </w:p>
    <w:p w14:paraId="511880BF" w14:textId="77777777" w:rsidR="000C256F" w:rsidRPr="00E962DB" w:rsidRDefault="000C256F" w:rsidP="00AB64C5">
      <w:pPr>
        <w:pStyle w:val="NormalWeb"/>
        <w:spacing w:before="0" w:beforeAutospacing="0" w:after="0" w:afterAutospacing="0"/>
        <w:rPr>
          <w:rFonts w:asciiTheme="minorHAnsi" w:hAnsiTheme="minorHAnsi" w:cstheme="minorHAnsi"/>
          <w:sz w:val="36"/>
          <w:szCs w:val="36"/>
        </w:rPr>
      </w:pPr>
    </w:p>
    <w:p w14:paraId="13BA9650" w14:textId="638F1E0C" w:rsidR="000C256F" w:rsidRPr="0062772F" w:rsidRDefault="000C256F" w:rsidP="006048C9">
      <w:pPr>
        <w:pStyle w:val="NormalWeb"/>
        <w:spacing w:before="0" w:beforeAutospacing="0" w:after="0" w:afterAutospacing="0"/>
        <w:rPr>
          <w:rFonts w:asciiTheme="minorHAnsi" w:hAnsiTheme="minorHAnsi" w:cstheme="minorHAnsi"/>
          <w:sz w:val="22"/>
          <w:szCs w:val="22"/>
        </w:rPr>
      </w:pPr>
      <w:r w:rsidRPr="0062772F">
        <w:rPr>
          <w:rFonts w:asciiTheme="minorHAnsi" w:hAnsiTheme="minorHAnsi" w:cstheme="minorHAnsi"/>
          <w:sz w:val="22"/>
          <w:szCs w:val="22"/>
        </w:rPr>
        <w:t>Australia’s environment ministers met today in Adelaide</w:t>
      </w:r>
      <w:r w:rsidR="008340B1" w:rsidRPr="0062772F">
        <w:rPr>
          <w:rFonts w:asciiTheme="minorHAnsi" w:hAnsiTheme="minorHAnsi" w:cstheme="minorHAnsi"/>
          <w:sz w:val="22"/>
          <w:szCs w:val="22"/>
        </w:rPr>
        <w:t xml:space="preserve">, agreeing </w:t>
      </w:r>
      <w:r w:rsidR="00466B1F">
        <w:rPr>
          <w:rFonts w:asciiTheme="minorHAnsi" w:hAnsiTheme="minorHAnsi" w:cstheme="minorHAnsi"/>
          <w:sz w:val="22"/>
          <w:szCs w:val="22"/>
        </w:rPr>
        <w:t>to develop ambitious national targets</w:t>
      </w:r>
      <w:r w:rsidR="00661BE1">
        <w:rPr>
          <w:rFonts w:asciiTheme="minorHAnsi" w:hAnsiTheme="minorHAnsi" w:cstheme="minorHAnsi"/>
          <w:sz w:val="22"/>
          <w:szCs w:val="22"/>
        </w:rPr>
        <w:t xml:space="preserve"> to protect nature</w:t>
      </w:r>
      <w:r w:rsidR="00466B1F">
        <w:rPr>
          <w:rFonts w:asciiTheme="minorHAnsi" w:hAnsiTheme="minorHAnsi" w:cstheme="minorHAnsi"/>
          <w:sz w:val="22"/>
          <w:szCs w:val="22"/>
        </w:rPr>
        <w:t xml:space="preserve">, </w:t>
      </w:r>
      <w:r w:rsidR="008340B1" w:rsidRPr="0062772F">
        <w:rPr>
          <w:rFonts w:asciiTheme="minorHAnsi" w:hAnsiTheme="minorHAnsi" w:cstheme="minorHAnsi"/>
          <w:sz w:val="22"/>
          <w:szCs w:val="22"/>
        </w:rPr>
        <w:t xml:space="preserve">critical </w:t>
      </w:r>
      <w:r w:rsidR="008B0C4B">
        <w:rPr>
          <w:rFonts w:asciiTheme="minorHAnsi" w:hAnsiTheme="minorHAnsi" w:cstheme="minorHAnsi"/>
          <w:sz w:val="22"/>
          <w:szCs w:val="22"/>
        </w:rPr>
        <w:t xml:space="preserve">next </w:t>
      </w:r>
      <w:r w:rsidR="008340B1" w:rsidRPr="0062772F">
        <w:rPr>
          <w:rFonts w:asciiTheme="minorHAnsi" w:hAnsiTheme="minorHAnsi" w:cstheme="minorHAnsi"/>
          <w:sz w:val="22"/>
          <w:szCs w:val="22"/>
        </w:rPr>
        <w:t>steps to transition Australia to a circular economy</w:t>
      </w:r>
      <w:r w:rsidR="00A8570D" w:rsidRPr="0062772F">
        <w:rPr>
          <w:rFonts w:asciiTheme="minorHAnsi" w:hAnsiTheme="minorHAnsi" w:cstheme="minorHAnsi"/>
          <w:sz w:val="22"/>
          <w:szCs w:val="22"/>
        </w:rPr>
        <w:t>,</w:t>
      </w:r>
      <w:r w:rsidR="008340B1" w:rsidRPr="0062772F">
        <w:rPr>
          <w:rFonts w:asciiTheme="minorHAnsi" w:hAnsiTheme="minorHAnsi" w:cstheme="minorHAnsi"/>
          <w:sz w:val="22"/>
          <w:szCs w:val="22"/>
        </w:rPr>
        <w:t xml:space="preserve"> and practical on-ground actions to </w:t>
      </w:r>
      <w:r w:rsidR="00D63529">
        <w:rPr>
          <w:rFonts w:asciiTheme="minorHAnsi" w:hAnsiTheme="minorHAnsi" w:cstheme="minorHAnsi"/>
          <w:sz w:val="22"/>
          <w:szCs w:val="22"/>
        </w:rPr>
        <w:t>boost</w:t>
      </w:r>
      <w:r w:rsidR="008340B1" w:rsidRPr="0062772F">
        <w:rPr>
          <w:rFonts w:asciiTheme="minorHAnsi" w:hAnsiTheme="minorHAnsi" w:cstheme="minorHAnsi"/>
          <w:sz w:val="22"/>
          <w:szCs w:val="22"/>
        </w:rPr>
        <w:t xml:space="preserve"> conservation</w:t>
      </w:r>
      <w:r w:rsidR="00761524" w:rsidRPr="0062772F">
        <w:rPr>
          <w:rFonts w:asciiTheme="minorHAnsi" w:hAnsiTheme="minorHAnsi" w:cstheme="minorHAnsi"/>
          <w:sz w:val="22"/>
          <w:szCs w:val="22"/>
        </w:rPr>
        <w:t xml:space="preserve"> </w:t>
      </w:r>
      <w:r w:rsidR="00481641">
        <w:rPr>
          <w:rFonts w:asciiTheme="minorHAnsi" w:hAnsiTheme="minorHAnsi" w:cstheme="minorHAnsi"/>
          <w:sz w:val="22"/>
          <w:szCs w:val="22"/>
        </w:rPr>
        <w:t>and</w:t>
      </w:r>
      <w:r w:rsidR="00761524" w:rsidRPr="0062772F">
        <w:rPr>
          <w:rFonts w:asciiTheme="minorHAnsi" w:hAnsiTheme="minorHAnsi" w:cstheme="minorHAnsi"/>
          <w:sz w:val="22"/>
          <w:szCs w:val="22"/>
        </w:rPr>
        <w:t xml:space="preserve"> leave nature better off for our kids and grandkids</w:t>
      </w:r>
      <w:r w:rsidR="008340B1" w:rsidRPr="0062772F">
        <w:rPr>
          <w:rFonts w:asciiTheme="minorHAnsi" w:hAnsiTheme="minorHAnsi" w:cstheme="minorHAnsi"/>
          <w:sz w:val="22"/>
          <w:szCs w:val="22"/>
        </w:rPr>
        <w:t>.</w:t>
      </w:r>
    </w:p>
    <w:p w14:paraId="5CB27F0A" w14:textId="77777777" w:rsidR="00A8570D" w:rsidRPr="0062772F" w:rsidRDefault="00A8570D" w:rsidP="006048C9">
      <w:pPr>
        <w:pStyle w:val="NormalWeb"/>
        <w:spacing w:before="0" w:beforeAutospacing="0" w:after="0" w:afterAutospacing="0"/>
        <w:rPr>
          <w:rFonts w:asciiTheme="minorHAnsi" w:hAnsiTheme="minorHAnsi" w:cstheme="minorHAnsi"/>
          <w:sz w:val="22"/>
          <w:szCs w:val="22"/>
        </w:rPr>
      </w:pPr>
    </w:p>
    <w:p w14:paraId="4DEC24BC" w14:textId="77777777" w:rsidR="000C256F" w:rsidRPr="0062772F" w:rsidRDefault="000C256F" w:rsidP="006048C9">
      <w:pPr>
        <w:pStyle w:val="NormalWeb"/>
        <w:spacing w:before="0" w:beforeAutospacing="0" w:after="0" w:afterAutospacing="0"/>
        <w:rPr>
          <w:rFonts w:asciiTheme="minorHAnsi" w:hAnsiTheme="minorHAnsi" w:cstheme="minorHAnsi"/>
          <w:sz w:val="22"/>
          <w:szCs w:val="22"/>
        </w:rPr>
      </w:pPr>
    </w:p>
    <w:p w14:paraId="64F4D747" w14:textId="09D57845" w:rsidR="00A8570D" w:rsidRPr="0062772F" w:rsidRDefault="00761524" w:rsidP="78AD3C13">
      <w:pPr>
        <w:pStyle w:val="NormalWeb"/>
        <w:spacing w:before="0" w:beforeAutospacing="0" w:after="0" w:afterAutospacing="0"/>
        <w:jc w:val="center"/>
        <w:rPr>
          <w:rFonts w:asciiTheme="minorHAnsi" w:hAnsiTheme="minorHAnsi" w:cstheme="minorBidi"/>
          <w:sz w:val="32"/>
          <w:szCs w:val="32"/>
        </w:rPr>
      </w:pPr>
      <w:r w:rsidRPr="78AD3C13">
        <w:rPr>
          <w:rFonts w:asciiTheme="minorHAnsi" w:hAnsiTheme="minorHAnsi" w:cstheme="minorBidi"/>
          <w:b/>
          <w:sz w:val="32"/>
          <w:szCs w:val="32"/>
        </w:rPr>
        <w:t>TRANSITIONING TO A CIRCULAR ECONOMY</w:t>
      </w:r>
    </w:p>
    <w:p w14:paraId="72C3422D" w14:textId="62B48402" w:rsidR="78AD3C13" w:rsidRDefault="78AD3C13" w:rsidP="78AD3C13">
      <w:pPr>
        <w:pStyle w:val="NormalWeb"/>
        <w:spacing w:before="0" w:beforeAutospacing="0" w:after="0" w:afterAutospacing="0"/>
        <w:rPr>
          <w:rFonts w:asciiTheme="minorHAnsi" w:hAnsiTheme="minorHAnsi" w:cstheme="minorBidi"/>
          <w:sz w:val="22"/>
          <w:szCs w:val="22"/>
          <w:u w:val="single"/>
        </w:rPr>
      </w:pPr>
    </w:p>
    <w:p w14:paraId="7C3BFA0D" w14:textId="77777777" w:rsidR="00B35AA9" w:rsidRPr="0062772F" w:rsidRDefault="00B35AA9" w:rsidP="00B35AA9">
      <w:pPr>
        <w:pStyle w:val="NormalWeb"/>
        <w:spacing w:before="0" w:beforeAutospacing="0" w:after="0" w:afterAutospacing="0"/>
        <w:rPr>
          <w:rFonts w:asciiTheme="minorHAnsi" w:hAnsiTheme="minorHAnsi" w:cstheme="minorHAnsi"/>
          <w:sz w:val="22"/>
          <w:szCs w:val="22"/>
        </w:rPr>
      </w:pPr>
      <w:r w:rsidRPr="0062772F">
        <w:rPr>
          <w:rFonts w:asciiTheme="minorHAnsi" w:hAnsiTheme="minorHAnsi" w:cstheme="minorHAnsi"/>
          <w:sz w:val="22"/>
          <w:szCs w:val="22"/>
          <w:u w:val="single"/>
        </w:rPr>
        <w:t>National Packaging Laws</w:t>
      </w:r>
    </w:p>
    <w:p w14:paraId="23F4AF1F" w14:textId="77777777" w:rsidR="00B35AA9" w:rsidRPr="0062772F" w:rsidRDefault="00B35AA9" w:rsidP="00B35AA9">
      <w:pPr>
        <w:pStyle w:val="NormalWeb"/>
        <w:spacing w:before="0" w:beforeAutospacing="0" w:after="0" w:afterAutospacing="0"/>
        <w:rPr>
          <w:rFonts w:asciiTheme="minorHAnsi" w:hAnsiTheme="minorHAnsi" w:cstheme="minorHAnsi"/>
          <w:sz w:val="22"/>
          <w:szCs w:val="22"/>
        </w:rPr>
      </w:pPr>
    </w:p>
    <w:p w14:paraId="5A23C04D" w14:textId="7F965302" w:rsidR="009309CD" w:rsidRDefault="009309CD" w:rsidP="538FAA22">
      <w:pPr>
        <w:pStyle w:val="NormalWeb"/>
        <w:spacing w:before="0" w:beforeAutospacing="0" w:after="0" w:afterAutospacing="0"/>
        <w:rPr>
          <w:rFonts w:asciiTheme="minorHAnsi" w:hAnsiTheme="minorHAnsi" w:cstheme="minorBidi"/>
          <w:sz w:val="22"/>
          <w:szCs w:val="22"/>
        </w:rPr>
      </w:pPr>
      <w:r>
        <w:rPr>
          <w:rFonts w:asciiTheme="minorHAnsi" w:hAnsiTheme="minorHAnsi" w:cstheme="minorBidi"/>
          <w:sz w:val="22"/>
          <w:szCs w:val="22"/>
        </w:rPr>
        <w:t xml:space="preserve">At their last meeting, Ministers agreed that </w:t>
      </w:r>
      <w:r w:rsidR="008B559F">
        <w:rPr>
          <w:rFonts w:asciiTheme="minorHAnsi" w:hAnsiTheme="minorHAnsi" w:cstheme="minorBidi"/>
          <w:sz w:val="22"/>
          <w:szCs w:val="22"/>
        </w:rPr>
        <w:t>government would regulate</w:t>
      </w:r>
      <w:r w:rsidR="00A319F0">
        <w:rPr>
          <w:rFonts w:ascii="Calibri" w:eastAsia="Calibri" w:hAnsi="Calibri" w:cs="Calibri"/>
          <w:sz w:val="22"/>
          <w:szCs w:val="22"/>
        </w:rPr>
        <w:t xml:space="preserve"> </w:t>
      </w:r>
      <w:r w:rsidR="25F97D2E" w:rsidRPr="64FE1116">
        <w:rPr>
          <w:rFonts w:ascii="Calibri" w:eastAsia="Calibri" w:hAnsi="Calibri" w:cs="Calibri"/>
          <w:sz w:val="22"/>
          <w:szCs w:val="22"/>
        </w:rPr>
        <w:t>how packaging is designed</w:t>
      </w:r>
      <w:r w:rsidR="00F15649">
        <w:rPr>
          <w:rFonts w:ascii="Calibri" w:eastAsia="Calibri" w:hAnsi="Calibri" w:cs="Calibri"/>
          <w:sz w:val="22"/>
          <w:szCs w:val="22"/>
        </w:rPr>
        <w:t>.</w:t>
      </w:r>
    </w:p>
    <w:p w14:paraId="5267C188" w14:textId="77777777" w:rsidR="009309CD" w:rsidRPr="00E962DB" w:rsidRDefault="009309CD" w:rsidP="538FAA22">
      <w:pPr>
        <w:pStyle w:val="NormalWeb"/>
        <w:spacing w:before="0" w:beforeAutospacing="0" w:after="0" w:afterAutospacing="0"/>
        <w:rPr>
          <w:rFonts w:asciiTheme="minorHAnsi" w:hAnsiTheme="minorHAnsi" w:cstheme="minorBidi"/>
          <w:sz w:val="22"/>
          <w:szCs w:val="22"/>
        </w:rPr>
      </w:pPr>
    </w:p>
    <w:p w14:paraId="5C0CCC06" w14:textId="6DF275B6" w:rsidR="00FB191A" w:rsidRDefault="00C15DBE" w:rsidP="538FAA22">
      <w:pPr>
        <w:pStyle w:val="NormalWeb"/>
        <w:spacing w:before="0" w:beforeAutospacing="0" w:after="0" w:afterAutospacing="0"/>
        <w:rPr>
          <w:rFonts w:asciiTheme="minorHAnsi" w:hAnsiTheme="minorHAnsi" w:cstheme="minorBidi"/>
          <w:sz w:val="22"/>
          <w:szCs w:val="22"/>
        </w:rPr>
      </w:pPr>
      <w:r w:rsidRPr="00E962DB">
        <w:rPr>
          <w:rFonts w:asciiTheme="minorHAnsi" w:hAnsiTheme="minorHAnsi" w:cstheme="minorBidi"/>
          <w:sz w:val="22"/>
          <w:szCs w:val="22"/>
        </w:rPr>
        <w:t>At this meeting</w:t>
      </w:r>
      <w:r>
        <w:rPr>
          <w:rFonts w:asciiTheme="minorHAnsi" w:hAnsiTheme="minorHAnsi" w:cstheme="minorBidi"/>
          <w:b/>
          <w:bCs/>
          <w:sz w:val="22"/>
          <w:szCs w:val="22"/>
        </w:rPr>
        <w:t xml:space="preserve"> </w:t>
      </w:r>
      <w:r w:rsidR="00B35AA9" w:rsidRPr="0062772F">
        <w:rPr>
          <w:rFonts w:asciiTheme="minorHAnsi" w:hAnsiTheme="minorHAnsi" w:cstheme="minorBidi"/>
          <w:b/>
          <w:bCs/>
          <w:sz w:val="22"/>
          <w:szCs w:val="22"/>
        </w:rPr>
        <w:t>Ministers agreed</w:t>
      </w:r>
      <w:r w:rsidR="00B35AA9" w:rsidRPr="0062772F">
        <w:rPr>
          <w:rFonts w:asciiTheme="minorHAnsi" w:hAnsiTheme="minorHAnsi" w:cstheme="minorBidi"/>
          <w:sz w:val="22"/>
          <w:szCs w:val="22"/>
        </w:rPr>
        <w:t xml:space="preserve"> that </w:t>
      </w:r>
      <w:r w:rsidR="00F8734C">
        <w:rPr>
          <w:rFonts w:asciiTheme="minorHAnsi" w:hAnsiTheme="minorHAnsi" w:cstheme="minorBidi"/>
          <w:sz w:val="22"/>
          <w:szCs w:val="22"/>
        </w:rPr>
        <w:t xml:space="preserve">the </w:t>
      </w:r>
      <w:r w:rsidR="63AAAB2C" w:rsidRPr="64FE1116">
        <w:rPr>
          <w:rFonts w:asciiTheme="minorHAnsi" w:hAnsiTheme="minorHAnsi" w:cstheme="minorBidi"/>
          <w:sz w:val="22"/>
          <w:szCs w:val="22"/>
        </w:rPr>
        <w:t xml:space="preserve">Federal </w:t>
      </w:r>
      <w:r w:rsidR="00F8734C">
        <w:rPr>
          <w:rFonts w:asciiTheme="minorHAnsi" w:hAnsiTheme="minorHAnsi" w:cstheme="minorBidi"/>
          <w:sz w:val="22"/>
          <w:szCs w:val="22"/>
        </w:rPr>
        <w:t xml:space="preserve">government will </w:t>
      </w:r>
      <w:r w:rsidR="00FB191A">
        <w:rPr>
          <w:rFonts w:asciiTheme="minorHAnsi" w:hAnsiTheme="minorHAnsi" w:cstheme="minorBidi"/>
          <w:sz w:val="22"/>
          <w:szCs w:val="22"/>
        </w:rPr>
        <w:t>step up</w:t>
      </w:r>
      <w:r w:rsidR="00F8734C">
        <w:rPr>
          <w:rFonts w:asciiTheme="minorHAnsi" w:hAnsiTheme="minorHAnsi" w:cstheme="minorBidi"/>
          <w:sz w:val="22"/>
          <w:szCs w:val="22"/>
        </w:rPr>
        <w:t xml:space="preserve"> as the </w:t>
      </w:r>
      <w:r w:rsidR="00AE17BE">
        <w:rPr>
          <w:rFonts w:asciiTheme="minorHAnsi" w:hAnsiTheme="minorHAnsi" w:cstheme="minorBidi"/>
          <w:sz w:val="22"/>
          <w:szCs w:val="22"/>
        </w:rPr>
        <w:t xml:space="preserve">new regulator of packaging standards. </w:t>
      </w:r>
      <w:r w:rsidR="006545E2">
        <w:rPr>
          <w:rFonts w:asciiTheme="minorHAnsi" w:hAnsiTheme="minorHAnsi" w:cstheme="minorBidi"/>
          <w:sz w:val="22"/>
          <w:szCs w:val="22"/>
        </w:rPr>
        <w:t xml:space="preserve">The </w:t>
      </w:r>
      <w:r w:rsidR="3CB25785" w:rsidRPr="64FE1116">
        <w:rPr>
          <w:rFonts w:asciiTheme="minorHAnsi" w:hAnsiTheme="minorHAnsi" w:cstheme="minorBidi"/>
          <w:sz w:val="22"/>
          <w:szCs w:val="22"/>
        </w:rPr>
        <w:t xml:space="preserve">Federal </w:t>
      </w:r>
      <w:r w:rsidR="006545E2">
        <w:rPr>
          <w:rFonts w:asciiTheme="minorHAnsi" w:hAnsiTheme="minorHAnsi" w:cstheme="minorBidi"/>
          <w:sz w:val="22"/>
          <w:szCs w:val="22"/>
        </w:rPr>
        <w:t xml:space="preserve">government will mandate how packaging is designed, will set minimum </w:t>
      </w:r>
      <w:r w:rsidR="00513AEC">
        <w:rPr>
          <w:rFonts w:asciiTheme="minorHAnsi" w:hAnsiTheme="minorHAnsi" w:cstheme="minorBidi"/>
          <w:sz w:val="22"/>
          <w:szCs w:val="22"/>
        </w:rPr>
        <w:t>recycled content requirements</w:t>
      </w:r>
      <w:r w:rsidR="1CAE1907" w:rsidRPr="64FE1116">
        <w:rPr>
          <w:rFonts w:asciiTheme="minorHAnsi" w:hAnsiTheme="minorHAnsi" w:cstheme="minorBidi"/>
          <w:sz w:val="22"/>
          <w:szCs w:val="22"/>
        </w:rPr>
        <w:t>,</w:t>
      </w:r>
      <w:r w:rsidR="00513AEC">
        <w:rPr>
          <w:rFonts w:asciiTheme="minorHAnsi" w:hAnsiTheme="minorHAnsi" w:cstheme="minorBidi"/>
          <w:sz w:val="22"/>
          <w:szCs w:val="22"/>
        </w:rPr>
        <w:t xml:space="preserve"> and prohibit </w:t>
      </w:r>
      <w:r w:rsidR="008815A4">
        <w:rPr>
          <w:rFonts w:asciiTheme="minorHAnsi" w:hAnsiTheme="minorHAnsi" w:cstheme="minorBidi"/>
          <w:sz w:val="22"/>
          <w:szCs w:val="22"/>
        </w:rPr>
        <w:t>harmful</w:t>
      </w:r>
      <w:r w:rsidR="00513AEC">
        <w:rPr>
          <w:rFonts w:asciiTheme="minorHAnsi" w:hAnsiTheme="minorHAnsi" w:cstheme="minorBidi"/>
          <w:sz w:val="22"/>
          <w:szCs w:val="22"/>
        </w:rPr>
        <w:t xml:space="preserve"> chemicals</w:t>
      </w:r>
      <w:r w:rsidR="00FB191A">
        <w:rPr>
          <w:rFonts w:asciiTheme="minorHAnsi" w:hAnsiTheme="minorHAnsi" w:cstheme="minorBidi"/>
          <w:sz w:val="22"/>
          <w:szCs w:val="22"/>
        </w:rPr>
        <w:t xml:space="preserve"> being used</w:t>
      </w:r>
      <w:r w:rsidR="00513AEC">
        <w:rPr>
          <w:rFonts w:asciiTheme="minorHAnsi" w:hAnsiTheme="minorHAnsi" w:cstheme="minorBidi"/>
          <w:sz w:val="22"/>
          <w:szCs w:val="22"/>
        </w:rPr>
        <w:t xml:space="preserve">. </w:t>
      </w:r>
      <w:r w:rsidR="00EC07E0" w:rsidRPr="00E962DB">
        <w:rPr>
          <w:rFonts w:asciiTheme="minorHAnsi" w:hAnsiTheme="minorHAnsi" w:cstheme="minorBidi"/>
          <w:sz w:val="22"/>
          <w:szCs w:val="22"/>
        </w:rPr>
        <w:t>This will make decisions at the checkout much easier for shoppers, who won’t have to spend precious time comparing the environmental credentials of different products.</w:t>
      </w:r>
    </w:p>
    <w:p w14:paraId="27EF28AC" w14:textId="77777777" w:rsidR="00FB191A" w:rsidRDefault="00FB191A" w:rsidP="538FAA22">
      <w:pPr>
        <w:pStyle w:val="NormalWeb"/>
        <w:spacing w:before="0" w:beforeAutospacing="0" w:after="0" w:afterAutospacing="0"/>
        <w:rPr>
          <w:rFonts w:asciiTheme="minorHAnsi" w:hAnsiTheme="minorHAnsi" w:cstheme="minorBidi"/>
          <w:sz w:val="22"/>
          <w:szCs w:val="22"/>
        </w:rPr>
      </w:pPr>
    </w:p>
    <w:p w14:paraId="4580E50A" w14:textId="2D189853" w:rsidR="006615F3" w:rsidRDefault="39A67C44" w:rsidP="006615F3">
      <w:pPr>
        <w:pStyle w:val="NormalWeb"/>
        <w:spacing w:before="0" w:beforeAutospacing="0" w:after="0" w:afterAutospacing="0"/>
        <w:rPr>
          <w:rFonts w:asciiTheme="minorHAnsi" w:hAnsiTheme="minorHAnsi" w:cstheme="minorHAnsi"/>
        </w:rPr>
      </w:pPr>
      <w:r w:rsidRPr="58B49F52">
        <w:rPr>
          <w:rFonts w:asciiTheme="minorHAnsi" w:hAnsiTheme="minorHAnsi" w:cstheme="minorBidi"/>
          <w:sz w:val="22"/>
          <w:szCs w:val="22"/>
        </w:rPr>
        <w:t>Australia’s n</w:t>
      </w:r>
      <w:r w:rsidR="00B35AA9" w:rsidRPr="58B49F52">
        <w:rPr>
          <w:rFonts w:asciiTheme="minorHAnsi" w:hAnsiTheme="minorHAnsi" w:cstheme="minorBidi"/>
          <w:sz w:val="22"/>
          <w:szCs w:val="22"/>
        </w:rPr>
        <w:t xml:space="preserve">ew </w:t>
      </w:r>
      <w:r w:rsidR="00954371">
        <w:rPr>
          <w:rFonts w:asciiTheme="minorHAnsi" w:hAnsiTheme="minorHAnsi" w:cstheme="minorBidi"/>
          <w:sz w:val="22"/>
          <w:szCs w:val="22"/>
        </w:rPr>
        <w:t xml:space="preserve">Federal </w:t>
      </w:r>
      <w:r w:rsidR="00B35AA9" w:rsidRPr="58B49F52">
        <w:rPr>
          <w:rFonts w:asciiTheme="minorHAnsi" w:hAnsiTheme="minorHAnsi" w:cstheme="minorBidi"/>
          <w:sz w:val="22"/>
          <w:szCs w:val="22"/>
        </w:rPr>
        <w:t xml:space="preserve">national packaging laws will provide regulatory certainty and consistency, and make businesses take responsibility for the 6.7 million tonnes of packaging they place on the Australian market. Strengthened regulation will drive investment, minimise waste and support circular economy outcomes, </w:t>
      </w:r>
      <w:proofErr w:type="gramStart"/>
      <w:r w:rsidR="00B35AA9" w:rsidRPr="58B49F52">
        <w:rPr>
          <w:rFonts w:asciiTheme="minorHAnsi" w:hAnsiTheme="minorHAnsi" w:cstheme="minorBidi"/>
          <w:sz w:val="22"/>
          <w:szCs w:val="22"/>
        </w:rPr>
        <w:t>industries</w:t>
      </w:r>
      <w:proofErr w:type="gramEnd"/>
      <w:r w:rsidR="00B35AA9" w:rsidRPr="58B49F52">
        <w:rPr>
          <w:rFonts w:asciiTheme="minorHAnsi" w:hAnsiTheme="minorHAnsi" w:cstheme="minorBidi"/>
          <w:sz w:val="22"/>
          <w:szCs w:val="22"/>
        </w:rPr>
        <w:t xml:space="preserve"> and jobs.</w:t>
      </w:r>
      <w:r w:rsidR="006615F3">
        <w:rPr>
          <w:rFonts w:asciiTheme="minorHAnsi" w:hAnsiTheme="minorHAnsi" w:cstheme="minorBidi"/>
          <w:sz w:val="22"/>
          <w:szCs w:val="22"/>
        </w:rPr>
        <w:t xml:space="preserve"> </w:t>
      </w:r>
      <w:r w:rsidR="006615F3" w:rsidRPr="00E962DB">
        <w:rPr>
          <w:rFonts w:asciiTheme="minorHAnsi" w:hAnsiTheme="minorHAnsi" w:cstheme="minorBidi"/>
          <w:sz w:val="22"/>
          <w:szCs w:val="22"/>
        </w:rPr>
        <w:t>Better pack</w:t>
      </w:r>
      <w:r w:rsidR="006F3233">
        <w:rPr>
          <w:rFonts w:asciiTheme="minorHAnsi" w:hAnsiTheme="minorHAnsi" w:cstheme="minorBidi"/>
          <w:sz w:val="22"/>
          <w:szCs w:val="22"/>
        </w:rPr>
        <w:t>ag</w:t>
      </w:r>
      <w:r w:rsidR="006615F3" w:rsidRPr="00E962DB">
        <w:rPr>
          <w:rFonts w:asciiTheme="minorHAnsi" w:hAnsiTheme="minorHAnsi" w:cstheme="minorBidi"/>
          <w:sz w:val="22"/>
          <w:szCs w:val="22"/>
        </w:rPr>
        <w:t>ing design makes it easier to reduce waste, and to reuse, recycle or compost packaging waste. Creating demand for recycled content will also increase recycling rates.</w:t>
      </w:r>
      <w:r w:rsidR="006615F3">
        <w:rPr>
          <w:rFonts w:asciiTheme="minorHAnsi" w:hAnsiTheme="minorHAnsi" w:cstheme="minorHAnsi"/>
        </w:rPr>
        <w:t xml:space="preserve"> </w:t>
      </w:r>
    </w:p>
    <w:p w14:paraId="39B55EA0" w14:textId="0F020CA1" w:rsidR="00B35AA9" w:rsidRPr="0062772F" w:rsidRDefault="00B35AA9" w:rsidP="00B35AA9">
      <w:pPr>
        <w:pStyle w:val="NormalWeb"/>
        <w:spacing w:before="0" w:beforeAutospacing="0" w:after="0" w:afterAutospacing="0"/>
        <w:rPr>
          <w:rFonts w:asciiTheme="minorHAnsi" w:hAnsiTheme="minorHAnsi" w:cstheme="minorHAnsi"/>
          <w:sz w:val="22"/>
          <w:szCs w:val="22"/>
        </w:rPr>
      </w:pPr>
    </w:p>
    <w:p w14:paraId="14674C76" w14:textId="77777777" w:rsidR="007B21E2" w:rsidRDefault="00B35AA9" w:rsidP="683C7488">
      <w:pPr>
        <w:pStyle w:val="NormalWeb"/>
        <w:spacing w:before="0" w:beforeAutospacing="0" w:after="0" w:afterAutospacing="0"/>
        <w:rPr>
          <w:rFonts w:asciiTheme="minorHAnsi" w:hAnsiTheme="minorHAnsi" w:cstheme="minorHAnsi"/>
          <w:sz w:val="22"/>
          <w:szCs w:val="22"/>
          <w:u w:val="single"/>
        </w:rPr>
      </w:pPr>
      <w:r w:rsidRPr="0062772F">
        <w:rPr>
          <w:rFonts w:asciiTheme="minorHAnsi" w:hAnsiTheme="minorHAnsi" w:cstheme="minorHAnsi"/>
          <w:sz w:val="22"/>
          <w:szCs w:val="22"/>
          <w:u w:val="single"/>
        </w:rPr>
        <w:t>Recycling Traceability</w:t>
      </w:r>
    </w:p>
    <w:p w14:paraId="76982899" w14:textId="77777777" w:rsidR="007B21E2" w:rsidRDefault="007B21E2" w:rsidP="683C7488">
      <w:pPr>
        <w:pStyle w:val="NormalWeb"/>
        <w:spacing w:before="0" w:beforeAutospacing="0" w:after="0" w:afterAutospacing="0"/>
        <w:rPr>
          <w:rFonts w:asciiTheme="minorHAnsi" w:hAnsiTheme="minorHAnsi" w:cstheme="minorHAnsi"/>
          <w:sz w:val="22"/>
          <w:szCs w:val="22"/>
          <w:u w:val="single"/>
        </w:rPr>
      </w:pPr>
    </w:p>
    <w:p w14:paraId="1A6D287F" w14:textId="3C1725B3" w:rsidR="00B35AA9" w:rsidRPr="007B21E2" w:rsidRDefault="172C8C76">
      <w:pPr>
        <w:pStyle w:val="NormalWeb"/>
        <w:spacing w:before="0" w:beforeAutospacing="0" w:after="0" w:afterAutospacing="0"/>
        <w:rPr>
          <w:rFonts w:asciiTheme="minorHAnsi" w:hAnsiTheme="minorHAnsi" w:cstheme="minorBidi"/>
          <w:sz w:val="22"/>
          <w:szCs w:val="22"/>
        </w:rPr>
      </w:pPr>
      <w:r w:rsidRPr="2ACBE064">
        <w:rPr>
          <w:rFonts w:asciiTheme="minorHAnsi" w:hAnsiTheme="minorHAnsi" w:cstheme="minorBidi"/>
          <w:b/>
          <w:bCs/>
          <w:sz w:val="22"/>
          <w:szCs w:val="22"/>
        </w:rPr>
        <w:t>Ministers</w:t>
      </w:r>
      <w:r w:rsidRPr="2ACBE064">
        <w:rPr>
          <w:rFonts w:asciiTheme="minorHAnsi" w:hAnsiTheme="minorHAnsi" w:cstheme="minorBidi"/>
          <w:sz w:val="22"/>
          <w:szCs w:val="22"/>
        </w:rPr>
        <w:t xml:space="preserve"> </w:t>
      </w:r>
      <w:r w:rsidRPr="2ACBE064">
        <w:rPr>
          <w:rFonts w:asciiTheme="minorHAnsi" w:hAnsiTheme="minorHAnsi" w:cstheme="minorBidi"/>
          <w:b/>
          <w:bCs/>
          <w:sz w:val="22"/>
          <w:szCs w:val="22"/>
        </w:rPr>
        <w:t>endorsed</w:t>
      </w:r>
      <w:r w:rsidRPr="2ACBE064">
        <w:rPr>
          <w:rFonts w:asciiTheme="minorHAnsi" w:hAnsiTheme="minorHAnsi" w:cstheme="minorBidi"/>
          <w:sz w:val="22"/>
          <w:szCs w:val="22"/>
        </w:rPr>
        <w:t xml:space="preserve"> a national traceability framework – so that when Australian businesses want to </w:t>
      </w:r>
      <w:r w:rsidR="00D31D6A" w:rsidRPr="2ACBE064">
        <w:rPr>
          <w:rFonts w:asciiTheme="minorHAnsi" w:hAnsiTheme="minorHAnsi" w:cstheme="minorBidi"/>
          <w:sz w:val="22"/>
          <w:szCs w:val="22"/>
        </w:rPr>
        <w:t xml:space="preserve">use recycled materials or </w:t>
      </w:r>
      <w:r w:rsidRPr="2ACBE064">
        <w:rPr>
          <w:rFonts w:asciiTheme="minorHAnsi" w:hAnsiTheme="minorHAnsi" w:cstheme="minorBidi"/>
          <w:sz w:val="22"/>
          <w:szCs w:val="22"/>
        </w:rPr>
        <w:t>buy products made from recycled materials, they can have confidence</w:t>
      </w:r>
      <w:r w:rsidR="003E1811" w:rsidRPr="2ACBE064">
        <w:rPr>
          <w:rFonts w:asciiTheme="minorHAnsi" w:hAnsiTheme="minorHAnsi" w:cstheme="minorBidi"/>
          <w:sz w:val="22"/>
          <w:szCs w:val="22"/>
        </w:rPr>
        <w:t xml:space="preserve"> about what they are buying</w:t>
      </w:r>
      <w:r w:rsidRPr="2ACBE064">
        <w:rPr>
          <w:rFonts w:asciiTheme="minorHAnsi" w:hAnsiTheme="minorHAnsi" w:cstheme="minorBidi"/>
          <w:sz w:val="22"/>
          <w:szCs w:val="22"/>
        </w:rPr>
        <w:t>.</w:t>
      </w:r>
      <w:r w:rsidR="00B90A83" w:rsidRPr="2ACBE064">
        <w:rPr>
          <w:rFonts w:asciiTheme="minorHAnsi" w:hAnsiTheme="minorHAnsi" w:cstheme="minorBidi"/>
          <w:sz w:val="22"/>
          <w:szCs w:val="22"/>
        </w:rPr>
        <w:t xml:space="preserve"> This is a world</w:t>
      </w:r>
      <w:r w:rsidR="00D31D6A" w:rsidRPr="2ACBE064">
        <w:rPr>
          <w:rFonts w:asciiTheme="minorHAnsi" w:hAnsiTheme="minorHAnsi" w:cstheme="minorBidi"/>
          <w:sz w:val="22"/>
          <w:szCs w:val="22"/>
        </w:rPr>
        <w:t>-leading</w:t>
      </w:r>
      <w:r w:rsidR="00B90A83" w:rsidRPr="2ACBE064">
        <w:rPr>
          <w:rFonts w:asciiTheme="minorHAnsi" w:hAnsiTheme="minorHAnsi" w:cstheme="minorBidi"/>
          <w:sz w:val="22"/>
          <w:szCs w:val="22"/>
        </w:rPr>
        <w:t xml:space="preserve"> initiative and other countries are looking to Australia to show how this can be done. </w:t>
      </w:r>
      <w:r w:rsidR="008515B5" w:rsidRPr="2ACBE064">
        <w:rPr>
          <w:rFonts w:asciiTheme="minorHAnsi" w:hAnsiTheme="minorHAnsi" w:cstheme="minorBidi"/>
          <w:sz w:val="22"/>
          <w:szCs w:val="22"/>
        </w:rPr>
        <w:t>A traceability</w:t>
      </w:r>
      <w:r w:rsidRPr="2ACBE064">
        <w:rPr>
          <w:rFonts w:asciiTheme="minorHAnsi" w:hAnsiTheme="minorHAnsi" w:cstheme="minorBidi"/>
          <w:sz w:val="22"/>
          <w:szCs w:val="22"/>
        </w:rPr>
        <w:t xml:space="preserve"> framework is key to driving the reuse of </w:t>
      </w:r>
      <w:r w:rsidR="00687B0A">
        <w:rPr>
          <w:rFonts w:asciiTheme="minorHAnsi" w:hAnsiTheme="minorHAnsi" w:cstheme="minorBidi"/>
          <w:sz w:val="22"/>
          <w:szCs w:val="22"/>
        </w:rPr>
        <w:t>rec</w:t>
      </w:r>
      <w:r w:rsidR="06CF5674" w:rsidRPr="78BD1624">
        <w:rPr>
          <w:rFonts w:asciiTheme="minorHAnsi" w:hAnsiTheme="minorHAnsi" w:cstheme="minorBidi"/>
          <w:sz w:val="22"/>
          <w:szCs w:val="22"/>
        </w:rPr>
        <w:t>overed</w:t>
      </w:r>
      <w:r w:rsidR="06CF5674" w:rsidRPr="2ACBE064">
        <w:rPr>
          <w:rFonts w:asciiTheme="minorHAnsi" w:hAnsiTheme="minorHAnsi" w:cstheme="minorBidi"/>
          <w:sz w:val="22"/>
          <w:szCs w:val="22"/>
        </w:rPr>
        <w:t xml:space="preserve"> </w:t>
      </w:r>
      <w:r w:rsidRPr="2ACBE064">
        <w:rPr>
          <w:rFonts w:asciiTheme="minorHAnsi" w:hAnsiTheme="minorHAnsi" w:cstheme="minorBidi"/>
          <w:sz w:val="22"/>
          <w:szCs w:val="22"/>
        </w:rPr>
        <w:t xml:space="preserve">plastics, </w:t>
      </w:r>
      <w:proofErr w:type="gramStart"/>
      <w:r w:rsidRPr="2ACBE064">
        <w:rPr>
          <w:rFonts w:asciiTheme="minorHAnsi" w:hAnsiTheme="minorHAnsi" w:cstheme="minorBidi"/>
          <w:sz w:val="22"/>
          <w:szCs w:val="22"/>
        </w:rPr>
        <w:t>glass</w:t>
      </w:r>
      <w:proofErr w:type="gramEnd"/>
      <w:r w:rsidRPr="2ACBE064">
        <w:rPr>
          <w:rFonts w:asciiTheme="minorHAnsi" w:hAnsiTheme="minorHAnsi" w:cstheme="minorBidi"/>
          <w:sz w:val="22"/>
          <w:szCs w:val="22"/>
        </w:rPr>
        <w:t xml:space="preserve"> and other materials, into new products – and to our transition to a circular economy.</w:t>
      </w:r>
      <w:r w:rsidR="00365669" w:rsidRPr="2ACBE064">
        <w:rPr>
          <w:rFonts w:asciiTheme="minorHAnsi" w:hAnsiTheme="minorHAnsi" w:cstheme="minorBidi"/>
          <w:sz w:val="22"/>
          <w:szCs w:val="22"/>
        </w:rPr>
        <w:t xml:space="preserve"> Users of recycled content will be confident that </w:t>
      </w:r>
      <w:r w:rsidR="007A7D46" w:rsidRPr="2ACBE064">
        <w:rPr>
          <w:rFonts w:asciiTheme="minorHAnsi" w:hAnsiTheme="minorHAnsi" w:cstheme="minorBidi"/>
          <w:sz w:val="22"/>
          <w:szCs w:val="22"/>
        </w:rPr>
        <w:t xml:space="preserve">material </w:t>
      </w:r>
      <w:r w:rsidR="00365669" w:rsidRPr="2ACBE064">
        <w:rPr>
          <w:rFonts w:asciiTheme="minorHAnsi" w:hAnsiTheme="minorHAnsi" w:cstheme="minorBidi"/>
          <w:sz w:val="22"/>
          <w:szCs w:val="22"/>
        </w:rPr>
        <w:t xml:space="preserve">they are using </w:t>
      </w:r>
      <w:r w:rsidR="007A7D46" w:rsidRPr="2ACBE064">
        <w:rPr>
          <w:rFonts w:asciiTheme="minorHAnsi" w:hAnsiTheme="minorHAnsi" w:cstheme="minorBidi"/>
          <w:sz w:val="22"/>
          <w:szCs w:val="22"/>
        </w:rPr>
        <w:t>is</w:t>
      </w:r>
      <w:r w:rsidR="00365669" w:rsidRPr="2ACBE064">
        <w:rPr>
          <w:rFonts w:asciiTheme="minorHAnsi" w:hAnsiTheme="minorHAnsi" w:cstheme="minorBidi"/>
          <w:sz w:val="22"/>
          <w:szCs w:val="22"/>
        </w:rPr>
        <w:t xml:space="preserve"> free of </w:t>
      </w:r>
      <w:r w:rsidR="007A7D46" w:rsidRPr="2ACBE064">
        <w:rPr>
          <w:rFonts w:asciiTheme="minorHAnsi" w:hAnsiTheme="minorHAnsi" w:cstheme="minorBidi"/>
          <w:sz w:val="22"/>
          <w:szCs w:val="22"/>
        </w:rPr>
        <w:t xml:space="preserve">hidden </w:t>
      </w:r>
      <w:r w:rsidR="00365669" w:rsidRPr="2ACBE064">
        <w:rPr>
          <w:rFonts w:asciiTheme="minorHAnsi" w:hAnsiTheme="minorHAnsi" w:cstheme="minorBidi"/>
          <w:sz w:val="22"/>
          <w:szCs w:val="22"/>
        </w:rPr>
        <w:t>harmful chemicals or other contaminants</w:t>
      </w:r>
      <w:r w:rsidR="6752705E" w:rsidRPr="2ACBE064">
        <w:rPr>
          <w:rFonts w:ascii="Calibri" w:eastAsia="Calibri" w:hAnsi="Calibri" w:cs="Calibri"/>
          <w:sz w:val="22"/>
          <w:szCs w:val="22"/>
        </w:rPr>
        <w:t>, as well as where that material has been sourced from – whether Australia or overseas</w:t>
      </w:r>
      <w:r w:rsidR="00365669" w:rsidRPr="2ACBE064">
        <w:rPr>
          <w:rFonts w:asciiTheme="minorHAnsi" w:hAnsiTheme="minorHAnsi" w:cstheme="minorBidi"/>
          <w:sz w:val="22"/>
          <w:szCs w:val="22"/>
        </w:rPr>
        <w:t>.</w:t>
      </w:r>
    </w:p>
    <w:p w14:paraId="69B1811B" w14:textId="77777777" w:rsidR="00AE3732" w:rsidRPr="0062772F" w:rsidRDefault="00AE3732" w:rsidP="00B35AA9">
      <w:pPr>
        <w:pStyle w:val="NormalWeb"/>
        <w:spacing w:before="0" w:beforeAutospacing="0" w:after="0" w:afterAutospacing="0"/>
        <w:rPr>
          <w:rFonts w:asciiTheme="minorHAnsi" w:hAnsiTheme="minorHAnsi" w:cstheme="minorHAnsi"/>
          <w:sz w:val="22"/>
          <w:szCs w:val="22"/>
        </w:rPr>
      </w:pPr>
    </w:p>
    <w:p w14:paraId="5B02ED74" w14:textId="77777777" w:rsidR="00B35AA9" w:rsidRPr="0062772F" w:rsidRDefault="00B35AA9" w:rsidP="00B35AA9">
      <w:pPr>
        <w:pStyle w:val="NormalWeb"/>
        <w:spacing w:before="0" w:beforeAutospacing="0" w:after="0" w:afterAutospacing="0"/>
        <w:rPr>
          <w:rFonts w:asciiTheme="minorHAnsi" w:hAnsiTheme="minorHAnsi" w:cstheme="minorHAnsi"/>
          <w:sz w:val="22"/>
          <w:szCs w:val="22"/>
        </w:rPr>
      </w:pPr>
      <w:r w:rsidRPr="0062772F">
        <w:rPr>
          <w:rFonts w:asciiTheme="minorHAnsi" w:hAnsiTheme="minorHAnsi" w:cstheme="minorHAnsi"/>
          <w:sz w:val="22"/>
          <w:szCs w:val="22"/>
          <w:u w:val="single"/>
        </w:rPr>
        <w:t>Product Stewardship</w:t>
      </w:r>
    </w:p>
    <w:p w14:paraId="1A5C61B8" w14:textId="3F16E327" w:rsidR="00B35AA9" w:rsidRPr="0062772F" w:rsidRDefault="00B35AA9" w:rsidP="00B35AA9">
      <w:pPr>
        <w:pStyle w:val="NormalWeb"/>
        <w:spacing w:before="0" w:beforeAutospacing="0" w:after="0" w:afterAutospacing="0"/>
        <w:rPr>
          <w:rFonts w:asciiTheme="minorHAnsi" w:hAnsiTheme="minorHAnsi" w:cstheme="minorHAnsi"/>
          <w:sz w:val="22"/>
          <w:szCs w:val="22"/>
        </w:rPr>
      </w:pPr>
    </w:p>
    <w:p w14:paraId="0096173F" w14:textId="2F6495BA" w:rsidR="00B35AA9" w:rsidRDefault="00B35AA9">
      <w:pPr>
        <w:pStyle w:val="NormalWeb"/>
        <w:spacing w:before="0" w:beforeAutospacing="0" w:after="0" w:afterAutospacing="0"/>
        <w:rPr>
          <w:rFonts w:ascii="Calibri" w:eastAsia="Calibri" w:hAnsi="Calibri" w:cs="Calibri"/>
          <w:sz w:val="22"/>
          <w:szCs w:val="22"/>
        </w:rPr>
      </w:pPr>
      <w:r w:rsidRPr="2ACBE064">
        <w:rPr>
          <w:rFonts w:asciiTheme="minorHAnsi" w:hAnsiTheme="minorHAnsi" w:cstheme="minorBidi"/>
          <w:b/>
          <w:bCs/>
          <w:sz w:val="22"/>
          <w:szCs w:val="22"/>
        </w:rPr>
        <w:t>Ministers agreed</w:t>
      </w:r>
      <w:r w:rsidRPr="2ACBE064">
        <w:rPr>
          <w:rFonts w:asciiTheme="minorHAnsi" w:hAnsiTheme="minorHAnsi" w:cstheme="minorBidi"/>
          <w:sz w:val="22"/>
          <w:szCs w:val="22"/>
        </w:rPr>
        <w:t xml:space="preserve"> a framework that will accelerate product stewardship </w:t>
      </w:r>
      <w:r w:rsidR="00C42EB5" w:rsidRPr="2ACBE064">
        <w:rPr>
          <w:rFonts w:asciiTheme="minorHAnsi" w:hAnsiTheme="minorHAnsi" w:cstheme="minorBidi"/>
          <w:sz w:val="22"/>
          <w:szCs w:val="22"/>
        </w:rPr>
        <w:t>by better coordinating work across governments</w:t>
      </w:r>
      <w:r w:rsidR="4A1ADFF9" w:rsidRPr="2ACBE064">
        <w:rPr>
          <w:rFonts w:asciiTheme="minorHAnsi" w:hAnsiTheme="minorHAnsi" w:cstheme="minorBidi"/>
          <w:sz w:val="22"/>
          <w:szCs w:val="22"/>
        </w:rPr>
        <w:t>, including WA leadi</w:t>
      </w:r>
      <w:r w:rsidR="70C03B1A" w:rsidRPr="2ACBE064">
        <w:rPr>
          <w:rFonts w:asciiTheme="minorHAnsi" w:hAnsiTheme="minorHAnsi" w:cstheme="minorBidi"/>
          <w:sz w:val="22"/>
          <w:szCs w:val="22"/>
        </w:rPr>
        <w:t>n</w:t>
      </w:r>
      <w:r w:rsidR="4A1ADFF9" w:rsidRPr="2ACBE064">
        <w:rPr>
          <w:rFonts w:asciiTheme="minorHAnsi" w:hAnsiTheme="minorHAnsi" w:cstheme="minorBidi"/>
          <w:sz w:val="22"/>
          <w:szCs w:val="22"/>
        </w:rPr>
        <w:t>g on tyres</w:t>
      </w:r>
      <w:r w:rsidR="5CDD024B" w:rsidRPr="2ACBE064">
        <w:rPr>
          <w:rFonts w:asciiTheme="minorHAnsi" w:hAnsiTheme="minorHAnsi" w:cstheme="minorBidi"/>
          <w:sz w:val="22"/>
          <w:szCs w:val="22"/>
        </w:rPr>
        <w:t xml:space="preserve"> and</w:t>
      </w:r>
      <w:r w:rsidR="4A1ADFF9" w:rsidRPr="2ACBE064">
        <w:rPr>
          <w:rFonts w:asciiTheme="minorHAnsi" w:hAnsiTheme="minorHAnsi" w:cstheme="minorBidi"/>
          <w:sz w:val="22"/>
          <w:szCs w:val="22"/>
        </w:rPr>
        <w:t xml:space="preserve"> NSW leading on sol</w:t>
      </w:r>
      <w:r w:rsidR="46FE85AF" w:rsidRPr="2ACBE064">
        <w:rPr>
          <w:rFonts w:asciiTheme="minorHAnsi" w:hAnsiTheme="minorHAnsi" w:cstheme="minorBidi"/>
          <w:sz w:val="22"/>
          <w:szCs w:val="22"/>
        </w:rPr>
        <w:t>vents</w:t>
      </w:r>
      <w:r w:rsidR="00C42EB5" w:rsidRPr="2ACBE064">
        <w:rPr>
          <w:rFonts w:asciiTheme="minorHAnsi" w:hAnsiTheme="minorHAnsi" w:cstheme="minorBidi"/>
          <w:sz w:val="22"/>
          <w:szCs w:val="22"/>
        </w:rPr>
        <w:t>.</w:t>
      </w:r>
      <w:r w:rsidR="00C846DA" w:rsidRPr="2ACBE064">
        <w:rPr>
          <w:rFonts w:asciiTheme="minorHAnsi" w:hAnsiTheme="minorHAnsi" w:cstheme="minorBidi"/>
          <w:sz w:val="22"/>
          <w:szCs w:val="22"/>
        </w:rPr>
        <w:t xml:space="preserve"> Environment ministers agree</w:t>
      </w:r>
      <w:r w:rsidR="6565AD67" w:rsidRPr="2ACBE064">
        <w:rPr>
          <w:rFonts w:asciiTheme="minorHAnsi" w:hAnsiTheme="minorHAnsi" w:cstheme="minorBidi"/>
          <w:sz w:val="22"/>
          <w:szCs w:val="22"/>
        </w:rPr>
        <w:t>d</w:t>
      </w:r>
      <w:r w:rsidR="00C846DA" w:rsidRPr="2ACBE064">
        <w:rPr>
          <w:rFonts w:asciiTheme="minorHAnsi" w:hAnsiTheme="minorHAnsi" w:cstheme="minorBidi"/>
          <w:sz w:val="22"/>
          <w:szCs w:val="22"/>
        </w:rPr>
        <w:t xml:space="preserve"> </w:t>
      </w:r>
      <w:r w:rsidR="00187CA7" w:rsidRPr="2ACBE064">
        <w:rPr>
          <w:rFonts w:asciiTheme="minorHAnsi" w:hAnsiTheme="minorHAnsi" w:cstheme="minorBidi"/>
          <w:sz w:val="22"/>
          <w:szCs w:val="22"/>
        </w:rPr>
        <w:t>product stewardship schemes</w:t>
      </w:r>
      <w:r w:rsidR="30892F65" w:rsidRPr="2ACBE064">
        <w:rPr>
          <w:rFonts w:asciiTheme="minorHAnsi" w:hAnsiTheme="minorHAnsi" w:cstheme="minorBidi"/>
          <w:sz w:val="22"/>
          <w:szCs w:val="22"/>
        </w:rPr>
        <w:t xml:space="preserve"> play a key role</w:t>
      </w:r>
      <w:r w:rsidR="00187CA7" w:rsidRPr="2ACBE064">
        <w:rPr>
          <w:rFonts w:asciiTheme="minorHAnsi" w:hAnsiTheme="minorHAnsi" w:cstheme="minorBidi"/>
          <w:sz w:val="22"/>
          <w:szCs w:val="22"/>
        </w:rPr>
        <w:t xml:space="preserve"> </w:t>
      </w:r>
      <w:r w:rsidR="10ED8870" w:rsidRPr="2ACBE064">
        <w:rPr>
          <w:rFonts w:asciiTheme="minorHAnsi" w:hAnsiTheme="minorHAnsi" w:cstheme="minorBidi"/>
          <w:sz w:val="22"/>
          <w:szCs w:val="22"/>
        </w:rPr>
        <w:t xml:space="preserve">in holding producers accountable for </w:t>
      </w:r>
      <w:r w:rsidR="00187CA7" w:rsidRPr="4C9928C7">
        <w:rPr>
          <w:rFonts w:asciiTheme="minorHAnsi" w:hAnsiTheme="minorHAnsi" w:cstheme="minorBidi"/>
          <w:sz w:val="22"/>
          <w:szCs w:val="22"/>
        </w:rPr>
        <w:t>manag</w:t>
      </w:r>
      <w:r w:rsidR="63F2AA95" w:rsidRPr="4C9928C7">
        <w:rPr>
          <w:rFonts w:asciiTheme="minorHAnsi" w:hAnsiTheme="minorHAnsi" w:cstheme="minorBidi"/>
          <w:sz w:val="22"/>
          <w:szCs w:val="22"/>
        </w:rPr>
        <w:t>ing</w:t>
      </w:r>
      <w:r w:rsidR="00187CA7" w:rsidRPr="2ACBE064">
        <w:rPr>
          <w:rFonts w:asciiTheme="minorHAnsi" w:hAnsiTheme="minorHAnsi" w:cstheme="minorBidi"/>
          <w:sz w:val="22"/>
          <w:szCs w:val="22"/>
        </w:rPr>
        <w:t xml:space="preserve"> their waste and </w:t>
      </w:r>
      <w:r w:rsidR="00187CA7" w:rsidRPr="4C9928C7">
        <w:rPr>
          <w:rFonts w:asciiTheme="minorHAnsi" w:hAnsiTheme="minorHAnsi" w:cstheme="minorBidi"/>
          <w:sz w:val="22"/>
          <w:szCs w:val="22"/>
        </w:rPr>
        <w:t>driv</w:t>
      </w:r>
      <w:r w:rsidR="04A037FD" w:rsidRPr="4C9928C7">
        <w:rPr>
          <w:rFonts w:asciiTheme="minorHAnsi" w:hAnsiTheme="minorHAnsi" w:cstheme="minorBidi"/>
          <w:sz w:val="22"/>
          <w:szCs w:val="22"/>
        </w:rPr>
        <w:t>ing</w:t>
      </w:r>
      <w:r w:rsidR="00187CA7" w:rsidRPr="2ACBE064">
        <w:rPr>
          <w:rFonts w:asciiTheme="minorHAnsi" w:hAnsiTheme="minorHAnsi" w:cstheme="minorBidi"/>
          <w:sz w:val="22"/>
          <w:szCs w:val="22"/>
        </w:rPr>
        <w:t xml:space="preserve"> circularity. </w:t>
      </w:r>
      <w:r w:rsidR="494F9251" w:rsidRPr="2ACBE064">
        <w:rPr>
          <w:rFonts w:asciiTheme="minorHAnsi" w:hAnsiTheme="minorHAnsi" w:cstheme="minorBidi"/>
          <w:sz w:val="22"/>
          <w:szCs w:val="22"/>
        </w:rPr>
        <w:t>However, these</w:t>
      </w:r>
      <w:r w:rsidR="00170B45" w:rsidRPr="2ACBE064">
        <w:rPr>
          <w:rFonts w:asciiTheme="minorHAnsi" w:hAnsiTheme="minorHAnsi" w:cstheme="minorBidi"/>
          <w:sz w:val="22"/>
          <w:szCs w:val="22"/>
        </w:rPr>
        <w:t xml:space="preserve"> schemes are not open-ended, </w:t>
      </w:r>
      <w:r w:rsidR="39DCD12C" w:rsidRPr="2ACBE064">
        <w:rPr>
          <w:rFonts w:asciiTheme="minorHAnsi" w:hAnsiTheme="minorHAnsi" w:cstheme="minorBidi"/>
          <w:sz w:val="22"/>
          <w:szCs w:val="22"/>
        </w:rPr>
        <w:t xml:space="preserve">and </w:t>
      </w:r>
      <w:r w:rsidR="00170B45" w:rsidRPr="2ACBE064">
        <w:rPr>
          <w:rFonts w:asciiTheme="minorHAnsi" w:hAnsiTheme="minorHAnsi" w:cstheme="minorBidi"/>
          <w:sz w:val="22"/>
          <w:szCs w:val="22"/>
        </w:rPr>
        <w:t xml:space="preserve">where industry does not respond sufficiently government will regulate – as </w:t>
      </w:r>
      <w:r w:rsidR="00C223DE" w:rsidRPr="2ACBE064">
        <w:rPr>
          <w:rFonts w:asciiTheme="minorHAnsi" w:hAnsiTheme="minorHAnsi" w:cstheme="minorBidi"/>
          <w:sz w:val="22"/>
          <w:szCs w:val="22"/>
        </w:rPr>
        <w:t>is happening</w:t>
      </w:r>
      <w:r w:rsidR="00954371" w:rsidRPr="2ACBE064">
        <w:rPr>
          <w:rFonts w:asciiTheme="minorHAnsi" w:hAnsiTheme="minorHAnsi" w:cstheme="minorBidi"/>
          <w:sz w:val="22"/>
          <w:szCs w:val="22"/>
        </w:rPr>
        <w:t xml:space="preserve"> </w:t>
      </w:r>
      <w:r w:rsidR="00E22C44" w:rsidRPr="2ACBE064">
        <w:rPr>
          <w:rFonts w:asciiTheme="minorHAnsi" w:hAnsiTheme="minorHAnsi" w:cstheme="minorBidi"/>
          <w:sz w:val="22"/>
          <w:szCs w:val="22"/>
        </w:rPr>
        <w:t xml:space="preserve">with photovoltaic systems, electrical </w:t>
      </w:r>
      <w:r w:rsidR="00215CC0" w:rsidRPr="2ACBE064">
        <w:rPr>
          <w:rFonts w:asciiTheme="minorHAnsi" w:hAnsiTheme="minorHAnsi" w:cstheme="minorBidi"/>
          <w:sz w:val="22"/>
          <w:szCs w:val="22"/>
        </w:rPr>
        <w:t>and</w:t>
      </w:r>
      <w:r w:rsidR="00E22C44" w:rsidRPr="2ACBE064">
        <w:rPr>
          <w:rFonts w:asciiTheme="minorHAnsi" w:hAnsiTheme="minorHAnsi" w:cstheme="minorBidi"/>
          <w:sz w:val="22"/>
          <w:szCs w:val="22"/>
        </w:rPr>
        <w:t xml:space="preserve"> electronic equipment</w:t>
      </w:r>
      <w:r w:rsidR="00215CC0" w:rsidRPr="2ACBE064">
        <w:rPr>
          <w:rFonts w:asciiTheme="minorHAnsi" w:hAnsiTheme="minorHAnsi" w:cstheme="minorBidi"/>
          <w:sz w:val="22"/>
          <w:szCs w:val="22"/>
        </w:rPr>
        <w:t>, problematic single use plastics and packaging</w:t>
      </w:r>
      <w:r w:rsidR="00C40D43" w:rsidRPr="2ACBE064">
        <w:rPr>
          <w:rFonts w:asciiTheme="minorHAnsi" w:hAnsiTheme="minorHAnsi" w:cstheme="minorBidi"/>
          <w:sz w:val="22"/>
          <w:szCs w:val="22"/>
        </w:rPr>
        <w:t xml:space="preserve"> – including oil containers</w:t>
      </w:r>
      <w:r w:rsidR="00215CC0" w:rsidRPr="2ACBE064">
        <w:rPr>
          <w:rFonts w:asciiTheme="minorHAnsi" w:hAnsiTheme="minorHAnsi" w:cstheme="minorBidi"/>
          <w:sz w:val="22"/>
          <w:szCs w:val="22"/>
        </w:rPr>
        <w:t xml:space="preserve">. Others, such as the clothing textiles industry, are on notice </w:t>
      </w:r>
      <w:r w:rsidR="25C318AE" w:rsidRPr="2ACBE064">
        <w:rPr>
          <w:rFonts w:asciiTheme="minorHAnsi" w:hAnsiTheme="minorHAnsi" w:cstheme="minorBidi"/>
          <w:sz w:val="22"/>
          <w:szCs w:val="22"/>
        </w:rPr>
        <w:t>for</w:t>
      </w:r>
      <w:r w:rsidR="5C7E838C" w:rsidRPr="2ACBE064">
        <w:rPr>
          <w:rFonts w:asciiTheme="minorHAnsi" w:hAnsiTheme="minorHAnsi" w:cstheme="minorBidi"/>
          <w:sz w:val="22"/>
          <w:szCs w:val="22"/>
        </w:rPr>
        <w:t xml:space="preserve"> </w:t>
      </w:r>
      <w:r w:rsidR="00215CC0" w:rsidRPr="2ACBE064">
        <w:rPr>
          <w:rFonts w:asciiTheme="minorHAnsi" w:hAnsiTheme="minorHAnsi" w:cstheme="minorBidi"/>
          <w:sz w:val="22"/>
          <w:szCs w:val="22"/>
        </w:rPr>
        <w:t>the need for action</w:t>
      </w:r>
      <w:r w:rsidR="000F734C" w:rsidRPr="2ACBE064">
        <w:rPr>
          <w:rFonts w:asciiTheme="minorHAnsi" w:hAnsiTheme="minorHAnsi" w:cstheme="minorBidi"/>
          <w:sz w:val="22"/>
          <w:szCs w:val="22"/>
        </w:rPr>
        <w:t>: if voluntary product stewardship doesn’t work,</w:t>
      </w:r>
      <w:r w:rsidR="00C27CB6">
        <w:rPr>
          <w:rFonts w:asciiTheme="minorHAnsi" w:hAnsiTheme="minorHAnsi" w:cstheme="minorBidi"/>
          <w:sz w:val="22"/>
          <w:szCs w:val="22"/>
        </w:rPr>
        <w:t xml:space="preserve"> </w:t>
      </w:r>
      <w:r w:rsidR="000F734C" w:rsidRPr="2ACBE064">
        <w:rPr>
          <w:rFonts w:asciiTheme="minorHAnsi" w:hAnsiTheme="minorHAnsi" w:cstheme="minorBidi"/>
          <w:sz w:val="22"/>
          <w:szCs w:val="22"/>
        </w:rPr>
        <w:t>government will regulate.</w:t>
      </w:r>
      <w:r w:rsidR="236ECA7C" w:rsidRPr="2ACBE064">
        <w:rPr>
          <w:rFonts w:ascii="Calibri" w:eastAsia="Calibri" w:hAnsi="Calibri" w:cs="Calibri"/>
          <w:sz w:val="22"/>
          <w:szCs w:val="22"/>
        </w:rPr>
        <w:t xml:space="preserve"> </w:t>
      </w:r>
    </w:p>
    <w:p w14:paraId="7A446ECA" w14:textId="2C175756" w:rsidR="2ACBE064" w:rsidRDefault="2ACBE064" w:rsidP="2ACBE064">
      <w:pPr>
        <w:pStyle w:val="NormalWeb"/>
        <w:spacing w:before="0" w:beforeAutospacing="0" w:after="0" w:afterAutospacing="0"/>
        <w:rPr>
          <w:rFonts w:ascii="Calibri" w:eastAsia="Calibri" w:hAnsi="Calibri" w:cs="Calibri"/>
          <w:sz w:val="22"/>
          <w:szCs w:val="22"/>
        </w:rPr>
      </w:pPr>
    </w:p>
    <w:p w14:paraId="1882141F" w14:textId="2834B97F" w:rsidR="62BF668D" w:rsidRDefault="62BF668D" w:rsidP="00DE62F0">
      <w:pPr>
        <w:pStyle w:val="NormalWeb"/>
        <w:spacing w:before="0" w:beforeAutospacing="0" w:after="0" w:afterAutospacing="0"/>
      </w:pPr>
      <w:r w:rsidRPr="2ACBE064">
        <w:rPr>
          <w:rFonts w:ascii="Calibri" w:eastAsia="Calibri" w:hAnsi="Calibri" w:cs="Calibri"/>
          <w:sz w:val="22"/>
          <w:szCs w:val="22"/>
        </w:rPr>
        <w:t xml:space="preserve">Environment ministers also noted common concerns around batteries across jurisdictions, particularly around lithium batteries and safety risk, and noted that the Queensland government </w:t>
      </w:r>
      <w:r w:rsidR="11EF2274" w:rsidRPr="2ACBE064">
        <w:rPr>
          <w:rFonts w:ascii="Calibri" w:eastAsia="Calibri" w:hAnsi="Calibri" w:cs="Calibri"/>
          <w:sz w:val="22"/>
          <w:szCs w:val="22"/>
        </w:rPr>
        <w:t xml:space="preserve">will </w:t>
      </w:r>
      <w:r w:rsidRPr="2ACBE064">
        <w:rPr>
          <w:rFonts w:ascii="Calibri" w:eastAsia="Calibri" w:hAnsi="Calibri" w:cs="Calibri"/>
          <w:sz w:val="22"/>
          <w:szCs w:val="22"/>
        </w:rPr>
        <w:t>lead work across jurisdictions that might inform future regulatory actions.</w:t>
      </w:r>
    </w:p>
    <w:p w14:paraId="3380805C" w14:textId="5C494EBF" w:rsidR="2ACBE064" w:rsidRDefault="2ACBE064" w:rsidP="2ACBE064">
      <w:pPr>
        <w:pStyle w:val="NormalWeb"/>
        <w:spacing w:before="0" w:beforeAutospacing="0" w:after="0" w:afterAutospacing="0"/>
        <w:rPr>
          <w:rFonts w:ascii="Calibri" w:eastAsia="Calibri" w:hAnsi="Calibri" w:cs="Calibri"/>
          <w:sz w:val="22"/>
          <w:szCs w:val="22"/>
        </w:rPr>
      </w:pPr>
    </w:p>
    <w:p w14:paraId="4F778CCB" w14:textId="49180387" w:rsidR="2ACBE064" w:rsidRDefault="2ACBE064" w:rsidP="2ACBE064">
      <w:pPr>
        <w:pStyle w:val="NormalWeb"/>
        <w:spacing w:before="0" w:beforeAutospacing="0" w:after="0" w:afterAutospacing="0"/>
        <w:rPr>
          <w:rFonts w:ascii="Calibri" w:eastAsia="Calibri" w:hAnsi="Calibri" w:cs="Calibri"/>
          <w:sz w:val="22"/>
          <w:szCs w:val="22"/>
        </w:rPr>
      </w:pPr>
    </w:p>
    <w:p w14:paraId="1DA5140A" w14:textId="17DA3D71" w:rsidR="2ACBE064" w:rsidRDefault="2ACBE064" w:rsidP="2ACBE064">
      <w:pPr>
        <w:pStyle w:val="NormalWeb"/>
        <w:spacing w:before="0" w:beforeAutospacing="0" w:after="0" w:afterAutospacing="0"/>
        <w:rPr>
          <w:rFonts w:ascii="Calibri" w:eastAsia="Calibri" w:hAnsi="Calibri" w:cs="Calibri"/>
          <w:sz w:val="22"/>
          <w:szCs w:val="22"/>
        </w:rPr>
      </w:pPr>
    </w:p>
    <w:p w14:paraId="6E48F8AC" w14:textId="78307F7B" w:rsidR="00AB64C5" w:rsidRPr="0062772F" w:rsidRDefault="00761524" w:rsidP="00A8570D">
      <w:pPr>
        <w:pStyle w:val="NormalWeb"/>
        <w:spacing w:before="0" w:beforeAutospacing="0" w:after="0" w:afterAutospacing="0"/>
        <w:jc w:val="center"/>
        <w:rPr>
          <w:rFonts w:asciiTheme="minorHAnsi" w:hAnsiTheme="minorHAnsi" w:cstheme="minorHAnsi"/>
          <w:b/>
          <w:bCs/>
          <w:sz w:val="32"/>
          <w:szCs w:val="32"/>
        </w:rPr>
      </w:pPr>
      <w:r w:rsidRPr="0062772F">
        <w:rPr>
          <w:rFonts w:asciiTheme="minorHAnsi" w:hAnsiTheme="minorHAnsi" w:cstheme="minorHAnsi"/>
          <w:b/>
          <w:bCs/>
          <w:sz w:val="32"/>
          <w:szCs w:val="32"/>
        </w:rPr>
        <w:t>NATURE POSITIVE REFORMS</w:t>
      </w:r>
    </w:p>
    <w:p w14:paraId="3253837D" w14:textId="77777777" w:rsidR="00761524" w:rsidRPr="0062772F" w:rsidRDefault="00761524" w:rsidP="00AB64C5">
      <w:pPr>
        <w:pStyle w:val="NormalWeb"/>
        <w:spacing w:before="0" w:beforeAutospacing="0" w:after="0" w:afterAutospacing="0"/>
        <w:rPr>
          <w:rFonts w:asciiTheme="minorHAnsi" w:hAnsiTheme="minorHAnsi" w:cstheme="minorHAnsi"/>
          <w:sz w:val="22"/>
          <w:szCs w:val="22"/>
        </w:rPr>
      </w:pPr>
    </w:p>
    <w:p w14:paraId="61EAF13A" w14:textId="77777777" w:rsidR="00A8570D" w:rsidRPr="0062772F" w:rsidRDefault="00A8570D" w:rsidP="00AB64C5">
      <w:pPr>
        <w:pStyle w:val="NormalWeb"/>
        <w:spacing w:before="0" w:beforeAutospacing="0" w:after="0" w:afterAutospacing="0"/>
        <w:rPr>
          <w:rFonts w:asciiTheme="minorHAnsi" w:hAnsiTheme="minorHAnsi" w:cstheme="minorHAnsi"/>
          <w:sz w:val="22"/>
          <w:szCs w:val="22"/>
        </w:rPr>
      </w:pPr>
    </w:p>
    <w:p w14:paraId="6A9429FC" w14:textId="77777777" w:rsidR="00B35AA9" w:rsidRPr="0062772F" w:rsidRDefault="00B35AA9" w:rsidP="00B35AA9">
      <w:pPr>
        <w:pStyle w:val="NormalWeb"/>
        <w:spacing w:before="0" w:beforeAutospacing="0" w:after="0" w:afterAutospacing="0"/>
        <w:rPr>
          <w:rFonts w:asciiTheme="minorHAnsi" w:hAnsiTheme="minorHAnsi" w:cstheme="minorHAnsi"/>
          <w:sz w:val="22"/>
          <w:szCs w:val="22"/>
        </w:rPr>
      </w:pPr>
      <w:r w:rsidRPr="0062772F">
        <w:rPr>
          <w:rFonts w:asciiTheme="minorHAnsi" w:hAnsiTheme="minorHAnsi" w:cstheme="minorBidi"/>
          <w:sz w:val="22"/>
          <w:szCs w:val="22"/>
          <w:u w:val="single"/>
        </w:rPr>
        <w:t>Global Biodiversity Framework</w:t>
      </w:r>
    </w:p>
    <w:p w14:paraId="6A9AF9C0" w14:textId="77777777" w:rsidR="00174155" w:rsidRPr="0062772F" w:rsidRDefault="00174155" w:rsidP="00174155">
      <w:pPr>
        <w:pStyle w:val="NormalWeb"/>
        <w:spacing w:before="0" w:beforeAutospacing="0" w:after="0" w:afterAutospacing="0"/>
        <w:rPr>
          <w:rFonts w:asciiTheme="minorHAnsi" w:hAnsiTheme="minorHAnsi" w:cstheme="minorBidi"/>
          <w:b/>
          <w:bCs/>
          <w:sz w:val="22"/>
          <w:szCs w:val="22"/>
        </w:rPr>
      </w:pPr>
    </w:p>
    <w:p w14:paraId="44736F5D" w14:textId="7B281AFD" w:rsidR="00C471FF" w:rsidRPr="0062772F" w:rsidRDefault="00C471FF" w:rsidP="00C471FF">
      <w:pPr>
        <w:pStyle w:val="paragraph"/>
        <w:spacing w:before="0" w:beforeAutospacing="0" w:after="0" w:afterAutospacing="0"/>
        <w:textAlignment w:val="baseline"/>
        <w:rPr>
          <w:rFonts w:ascii="Segoe UI" w:hAnsi="Segoe UI" w:cs="Segoe UI"/>
          <w:sz w:val="18"/>
          <w:szCs w:val="18"/>
        </w:rPr>
      </w:pPr>
      <w:r w:rsidRPr="0062772F">
        <w:rPr>
          <w:rStyle w:val="normaltextrun"/>
          <w:b/>
          <w:bCs/>
        </w:rPr>
        <w:t>Ministers agreed</w:t>
      </w:r>
      <w:r w:rsidRPr="0062772F">
        <w:rPr>
          <w:rStyle w:val="normaltextrun"/>
        </w:rPr>
        <w:t xml:space="preserve"> to develop ambitious national targets</w:t>
      </w:r>
      <w:r w:rsidR="001F38DF" w:rsidRPr="0062772F">
        <w:rPr>
          <w:rStyle w:val="normaltextrun"/>
        </w:rPr>
        <w:t>, in line with the Global Biodiversity Framework,</w:t>
      </w:r>
      <w:r w:rsidRPr="0062772F">
        <w:rPr>
          <w:rStyle w:val="normaltextrun"/>
        </w:rPr>
        <w:t xml:space="preserve"> to </w:t>
      </w:r>
      <w:r w:rsidR="682C8307" w:rsidRPr="64FE1116">
        <w:rPr>
          <w:rStyle w:val="normaltextrun"/>
        </w:rPr>
        <w:t>better protect nature and</w:t>
      </w:r>
      <w:r w:rsidRPr="64FE1116">
        <w:rPr>
          <w:rStyle w:val="normaltextrun"/>
        </w:rPr>
        <w:t xml:space="preserve"> </w:t>
      </w:r>
      <w:r w:rsidR="38ED00E1" w:rsidRPr="64FE1116">
        <w:rPr>
          <w:rStyle w:val="normaltextrun"/>
        </w:rPr>
        <w:t xml:space="preserve">boost </w:t>
      </w:r>
      <w:r w:rsidR="11D6BD00" w:rsidRPr="64FE1116">
        <w:rPr>
          <w:rStyle w:val="normaltextrun"/>
        </w:rPr>
        <w:t>Australia's</w:t>
      </w:r>
      <w:r w:rsidR="38ED00E1" w:rsidRPr="64FE1116">
        <w:rPr>
          <w:rStyle w:val="normaltextrun"/>
        </w:rPr>
        <w:t xml:space="preserve"> contribution to </w:t>
      </w:r>
      <w:r w:rsidR="183F737A" w:rsidRPr="64FE1116">
        <w:rPr>
          <w:rStyle w:val="normaltextrun"/>
        </w:rPr>
        <w:t>global efforts to protect nature.</w:t>
      </w:r>
      <w:r w:rsidR="001F38DF" w:rsidRPr="0062772F">
        <w:rPr>
          <w:rStyle w:val="normaltextrun"/>
        </w:rPr>
        <w:t xml:space="preserve"> </w:t>
      </w:r>
      <w:r w:rsidR="6548C46C" w:rsidRPr="64FE1116">
        <w:rPr>
          <w:rStyle w:val="normaltextrun"/>
        </w:rPr>
        <w:t xml:space="preserve">The targets will </w:t>
      </w:r>
      <w:r w:rsidR="00954371">
        <w:rPr>
          <w:rStyle w:val="normaltextrun"/>
        </w:rPr>
        <w:t>prioritise national action around</w:t>
      </w:r>
      <w:r w:rsidRPr="0062772F">
        <w:rPr>
          <w:rStyle w:val="normaltextrun"/>
        </w:rPr>
        <w:t>:</w:t>
      </w:r>
    </w:p>
    <w:p w14:paraId="4B4DBC8E" w14:textId="403C87CC" w:rsidR="00C471FF" w:rsidRPr="0062772F" w:rsidRDefault="059FA8B0" w:rsidP="00E8022C">
      <w:pPr>
        <w:pStyle w:val="paragraph"/>
        <w:numPr>
          <w:ilvl w:val="0"/>
          <w:numId w:val="3"/>
        </w:numPr>
        <w:spacing w:before="0" w:beforeAutospacing="0" w:after="0" w:afterAutospacing="0"/>
        <w:textAlignment w:val="baseline"/>
      </w:pPr>
      <w:r w:rsidRPr="64FE1116">
        <w:rPr>
          <w:rStyle w:val="normaltextrun"/>
        </w:rPr>
        <w:t>Effective</w:t>
      </w:r>
      <w:r w:rsidR="00C471FF" w:rsidRPr="0062772F">
        <w:rPr>
          <w:rStyle w:val="normaltextrun"/>
        </w:rPr>
        <w:t xml:space="preserve"> restoration of degraded terrestrial, inland water, marine and coastal ecosystems</w:t>
      </w:r>
      <w:r w:rsidR="001F38DF" w:rsidRPr="0062772F">
        <w:rPr>
          <w:rStyle w:val="normaltextrun"/>
        </w:rPr>
        <w:t>.</w:t>
      </w:r>
    </w:p>
    <w:p w14:paraId="00476723" w14:textId="28416688" w:rsidR="00C471FF" w:rsidRPr="0062772F" w:rsidRDefault="58FD3DA4" w:rsidP="00E8022C">
      <w:pPr>
        <w:pStyle w:val="paragraph"/>
        <w:numPr>
          <w:ilvl w:val="0"/>
          <w:numId w:val="3"/>
        </w:numPr>
        <w:spacing w:before="0" w:beforeAutospacing="0" w:after="0" w:afterAutospacing="0"/>
        <w:textAlignment w:val="baseline"/>
      </w:pPr>
      <w:r w:rsidRPr="64FE1116">
        <w:rPr>
          <w:rStyle w:val="normaltextrun"/>
        </w:rPr>
        <w:t>Tackling the</w:t>
      </w:r>
      <w:r w:rsidR="00C471FF" w:rsidRPr="0062772F">
        <w:rPr>
          <w:rStyle w:val="normaltextrun"/>
        </w:rPr>
        <w:t xml:space="preserve"> impact of invasive feral species</w:t>
      </w:r>
      <w:r w:rsidR="7A4AEA40" w:rsidRPr="64FE1116">
        <w:rPr>
          <w:rStyle w:val="normaltextrun"/>
        </w:rPr>
        <w:t>.</w:t>
      </w:r>
    </w:p>
    <w:p w14:paraId="4E4C4B22" w14:textId="27B77427" w:rsidR="00C471FF" w:rsidRPr="0062772F" w:rsidRDefault="4E5C3104" w:rsidP="00E8022C">
      <w:pPr>
        <w:pStyle w:val="paragraph"/>
        <w:numPr>
          <w:ilvl w:val="0"/>
          <w:numId w:val="3"/>
        </w:numPr>
        <w:spacing w:before="0" w:beforeAutospacing="0" w:after="0" w:afterAutospacing="0"/>
        <w:textAlignment w:val="baseline"/>
      </w:pPr>
      <w:r w:rsidRPr="64FE1116">
        <w:rPr>
          <w:rStyle w:val="normaltextrun"/>
        </w:rPr>
        <w:t xml:space="preserve">Building </w:t>
      </w:r>
      <w:r w:rsidR="00C471FF" w:rsidRPr="0062772F">
        <w:rPr>
          <w:rStyle w:val="normaltextrun"/>
        </w:rPr>
        <w:t xml:space="preserve">a circular economy and </w:t>
      </w:r>
      <w:r w:rsidR="00C471FF" w:rsidRPr="64FE1116">
        <w:rPr>
          <w:rStyle w:val="normaltextrun"/>
        </w:rPr>
        <w:t>reduc</w:t>
      </w:r>
      <w:r w:rsidR="291C31E7" w:rsidRPr="64FE1116">
        <w:rPr>
          <w:rStyle w:val="normaltextrun"/>
        </w:rPr>
        <w:t>ing</w:t>
      </w:r>
      <w:r w:rsidR="00C471FF" w:rsidRPr="0062772F">
        <w:rPr>
          <w:rStyle w:val="normaltextrun"/>
        </w:rPr>
        <w:t xml:space="preserve"> the impact of plastics on </w:t>
      </w:r>
      <w:r w:rsidR="7655657D" w:rsidRPr="64FE1116">
        <w:rPr>
          <w:rStyle w:val="normaltextrun"/>
        </w:rPr>
        <w:t>nature</w:t>
      </w:r>
      <w:r w:rsidR="001F38DF" w:rsidRPr="0062772F">
        <w:rPr>
          <w:rStyle w:val="normaltextrun"/>
        </w:rPr>
        <w:t>.</w:t>
      </w:r>
    </w:p>
    <w:p w14:paraId="5FEB31A4" w14:textId="43EFD542" w:rsidR="00C471FF" w:rsidRPr="0062772F" w:rsidRDefault="00C471FF" w:rsidP="00E8022C">
      <w:pPr>
        <w:pStyle w:val="paragraph"/>
        <w:numPr>
          <w:ilvl w:val="0"/>
          <w:numId w:val="3"/>
        </w:numPr>
        <w:spacing w:before="0" w:beforeAutospacing="0" w:after="0" w:afterAutospacing="0"/>
        <w:textAlignment w:val="baseline"/>
      </w:pPr>
      <w:r w:rsidRPr="0062772F">
        <w:rPr>
          <w:rStyle w:val="normaltextrun"/>
        </w:rPr>
        <w:t>Minimis</w:t>
      </w:r>
      <w:r w:rsidR="0063328C">
        <w:rPr>
          <w:rStyle w:val="normaltextrun"/>
        </w:rPr>
        <w:t>ing</w:t>
      </w:r>
      <w:r w:rsidRPr="0062772F">
        <w:rPr>
          <w:rStyle w:val="normaltextrun"/>
        </w:rPr>
        <w:t xml:space="preserve"> the impact of climate change on nature</w:t>
      </w:r>
      <w:r w:rsidR="001F38DF" w:rsidRPr="0062772F">
        <w:rPr>
          <w:rStyle w:val="normaltextrun"/>
        </w:rPr>
        <w:t>.</w:t>
      </w:r>
    </w:p>
    <w:p w14:paraId="25B72E2E" w14:textId="77777777" w:rsidR="00581BCB" w:rsidRPr="0062772F" w:rsidRDefault="00581BCB" w:rsidP="00C471FF">
      <w:pPr>
        <w:pStyle w:val="paragraph"/>
        <w:spacing w:before="0" w:beforeAutospacing="0" w:after="0" w:afterAutospacing="0"/>
        <w:textAlignment w:val="baseline"/>
        <w:rPr>
          <w:rStyle w:val="normaltextrun"/>
        </w:rPr>
      </w:pPr>
    </w:p>
    <w:p w14:paraId="7F504117" w14:textId="577F24C8" w:rsidR="009C3241" w:rsidRPr="00840D27" w:rsidRDefault="009C3241" w:rsidP="00225A81">
      <w:pPr>
        <w:pStyle w:val="paragraph"/>
        <w:spacing w:before="0" w:beforeAutospacing="0" w:after="0" w:afterAutospacing="0"/>
        <w:textAlignment w:val="baseline"/>
        <w:rPr>
          <w:rStyle w:val="normaltextrun"/>
        </w:rPr>
      </w:pPr>
      <w:r w:rsidRPr="00225A81">
        <w:rPr>
          <w:rStyle w:val="normaltextrun"/>
        </w:rPr>
        <w:t>Action</w:t>
      </w:r>
      <w:r w:rsidRPr="00840D27">
        <w:rPr>
          <w:rStyle w:val="normaltextrun"/>
        </w:rPr>
        <w:t xml:space="preserve"> to achieve these targets will complement existing targets to: </w:t>
      </w:r>
    </w:p>
    <w:p w14:paraId="44DE1BFF" w14:textId="24E0EB8A" w:rsidR="009C3241" w:rsidRPr="00225A81" w:rsidRDefault="009C3241" w:rsidP="00225A81">
      <w:pPr>
        <w:pStyle w:val="paragraph"/>
        <w:numPr>
          <w:ilvl w:val="0"/>
          <w:numId w:val="3"/>
        </w:numPr>
        <w:spacing w:before="0" w:beforeAutospacing="0" w:after="0" w:afterAutospacing="0"/>
        <w:textAlignment w:val="baseline"/>
        <w:rPr>
          <w:rStyle w:val="normaltextrun"/>
        </w:rPr>
      </w:pPr>
      <w:r w:rsidRPr="00225A81">
        <w:rPr>
          <w:rStyle w:val="normaltextrun"/>
        </w:rPr>
        <w:t xml:space="preserve">Protect and conserve 30% of Australia’s </w:t>
      </w:r>
      <w:r w:rsidR="6C7216A5" w:rsidRPr="64FE1116">
        <w:rPr>
          <w:rStyle w:val="normaltextrun"/>
        </w:rPr>
        <w:t xml:space="preserve">land </w:t>
      </w:r>
      <w:r w:rsidRPr="00225A81">
        <w:rPr>
          <w:rStyle w:val="normaltextrun"/>
        </w:rPr>
        <w:t xml:space="preserve">and 30% of Australia’s </w:t>
      </w:r>
      <w:r w:rsidR="6BD5C1F3" w:rsidRPr="64FE1116">
        <w:rPr>
          <w:rStyle w:val="normaltextrun"/>
        </w:rPr>
        <w:t>ocean</w:t>
      </w:r>
      <w:r w:rsidR="56BCCD80" w:rsidRPr="64FE1116">
        <w:rPr>
          <w:rStyle w:val="normaltextrun"/>
        </w:rPr>
        <w:t>s</w:t>
      </w:r>
      <w:r w:rsidRPr="00225A81">
        <w:rPr>
          <w:rStyle w:val="normaltextrun"/>
        </w:rPr>
        <w:t xml:space="preserve"> by 2030. </w:t>
      </w:r>
    </w:p>
    <w:p w14:paraId="17E4DD3B" w14:textId="77777777" w:rsidR="009C3241" w:rsidRPr="00225A81" w:rsidRDefault="009C3241" w:rsidP="00225A81">
      <w:pPr>
        <w:pStyle w:val="paragraph"/>
        <w:numPr>
          <w:ilvl w:val="0"/>
          <w:numId w:val="3"/>
        </w:numPr>
        <w:spacing w:before="0" w:beforeAutospacing="0" w:after="0" w:afterAutospacing="0"/>
        <w:textAlignment w:val="baseline"/>
        <w:rPr>
          <w:rStyle w:val="normaltextrun"/>
        </w:rPr>
      </w:pPr>
      <w:r w:rsidRPr="00225A81">
        <w:rPr>
          <w:rStyle w:val="normaltextrun"/>
        </w:rPr>
        <w:t>Work towards zero new extinctions. </w:t>
      </w:r>
    </w:p>
    <w:p w14:paraId="4ECDA3FE" w14:textId="77777777" w:rsidR="009C3241" w:rsidRDefault="009C3241" w:rsidP="00C471FF">
      <w:pPr>
        <w:pStyle w:val="paragraph"/>
        <w:spacing w:before="0" w:beforeAutospacing="0" w:after="0" w:afterAutospacing="0"/>
        <w:textAlignment w:val="baseline"/>
        <w:rPr>
          <w:rStyle w:val="normaltextrun"/>
        </w:rPr>
      </w:pPr>
    </w:p>
    <w:p w14:paraId="5CDC4415" w14:textId="7F4D0A5E" w:rsidR="00C471FF" w:rsidRPr="0062772F" w:rsidRDefault="00C471FF">
      <w:pPr>
        <w:pStyle w:val="paragraph"/>
        <w:spacing w:before="0" w:beforeAutospacing="0" w:after="0" w:afterAutospacing="0"/>
        <w:rPr>
          <w:rStyle w:val="normaltextrun"/>
        </w:rPr>
      </w:pPr>
      <w:r w:rsidRPr="0062772F">
        <w:rPr>
          <w:rStyle w:val="normaltextrun"/>
        </w:rPr>
        <w:t xml:space="preserve">Additionally, </w:t>
      </w:r>
      <w:r w:rsidRPr="0062772F">
        <w:rPr>
          <w:rStyle w:val="normaltextrun"/>
          <w:b/>
          <w:bCs/>
        </w:rPr>
        <w:t>Ministers agreed</w:t>
      </w:r>
      <w:r w:rsidRPr="0062772F">
        <w:rPr>
          <w:rStyle w:val="normaltextrun"/>
        </w:rPr>
        <w:t xml:space="preserve"> </w:t>
      </w:r>
      <w:r w:rsidR="00954371">
        <w:rPr>
          <w:rStyle w:val="normaltextrun"/>
        </w:rPr>
        <w:t xml:space="preserve">three elements are essential </w:t>
      </w:r>
      <w:r w:rsidR="004D391F">
        <w:rPr>
          <w:rStyle w:val="normaltextrun"/>
        </w:rPr>
        <w:t>in achieving the national targets</w:t>
      </w:r>
      <w:r w:rsidR="1F50959F" w:rsidRPr="64FE1116">
        <w:rPr>
          <w:rStyle w:val="normaltextrun"/>
        </w:rPr>
        <w:t>:</w:t>
      </w:r>
    </w:p>
    <w:p w14:paraId="413F9B73" w14:textId="403B515C" w:rsidR="00C744FD" w:rsidRPr="00C744FD" w:rsidRDefault="00C471FF">
      <w:pPr>
        <w:pStyle w:val="paragraph"/>
        <w:numPr>
          <w:ilvl w:val="0"/>
          <w:numId w:val="4"/>
        </w:numPr>
        <w:spacing w:before="0" w:beforeAutospacing="0" w:after="0" w:afterAutospacing="0"/>
        <w:rPr>
          <w:rStyle w:val="normaltextrun"/>
          <w:rFonts w:eastAsia="Calibri"/>
          <w:kern w:val="2"/>
          <w:lang w:eastAsia="en-US"/>
          <w14:ligatures w14:val="standardContextual"/>
        </w:rPr>
      </w:pPr>
      <w:r w:rsidRPr="0062772F">
        <w:rPr>
          <w:rStyle w:val="normaltextrun"/>
        </w:rPr>
        <w:t>Ensur</w:t>
      </w:r>
      <w:r w:rsidR="00FE7772" w:rsidRPr="0062772F">
        <w:rPr>
          <w:rStyle w:val="normaltextrun"/>
        </w:rPr>
        <w:t>ing</w:t>
      </w:r>
      <w:r w:rsidRPr="0062772F">
        <w:rPr>
          <w:rStyle w:val="normaltextrun"/>
        </w:rPr>
        <w:t xml:space="preserve"> environmental data and information is widely accessible and supports planning</w:t>
      </w:r>
      <w:r w:rsidR="00C744FD">
        <w:rPr>
          <w:rStyle w:val="normaltextrun"/>
        </w:rPr>
        <w:t>.</w:t>
      </w:r>
      <w:r w:rsidRPr="0062772F">
        <w:rPr>
          <w:rStyle w:val="normaltextrun"/>
        </w:rPr>
        <w:t xml:space="preserve"> </w:t>
      </w:r>
    </w:p>
    <w:p w14:paraId="142FC5C9" w14:textId="4993AC23" w:rsidR="00C471FF" w:rsidRPr="0062772F" w:rsidRDefault="70DCBBB4">
      <w:pPr>
        <w:pStyle w:val="paragraph"/>
        <w:numPr>
          <w:ilvl w:val="0"/>
          <w:numId w:val="4"/>
        </w:numPr>
        <w:spacing w:before="0" w:beforeAutospacing="0" w:after="0" w:afterAutospacing="0"/>
        <w:rPr>
          <w:rStyle w:val="normaltextrun"/>
          <w:rFonts w:eastAsia="Calibri"/>
          <w:kern w:val="2"/>
          <w:lang w:eastAsia="en-US"/>
          <w14:ligatures w14:val="standardContextual"/>
        </w:rPr>
      </w:pPr>
      <w:r w:rsidRPr="64FE1116">
        <w:rPr>
          <w:rStyle w:val="normaltextrun"/>
        </w:rPr>
        <w:t xml:space="preserve">Incorporating nature </w:t>
      </w:r>
      <w:r w:rsidR="00C471FF" w:rsidRPr="0062772F">
        <w:rPr>
          <w:rStyle w:val="normaltextrun"/>
        </w:rPr>
        <w:t xml:space="preserve">into </w:t>
      </w:r>
      <w:r w:rsidR="000350A0" w:rsidRPr="0062772F">
        <w:rPr>
          <w:rStyle w:val="normaltextrun"/>
        </w:rPr>
        <w:t xml:space="preserve">government and business </w:t>
      </w:r>
      <w:r w:rsidR="00C471FF" w:rsidRPr="0062772F">
        <w:rPr>
          <w:rStyle w:val="normaltextrun"/>
        </w:rPr>
        <w:t xml:space="preserve">decision-making, </w:t>
      </w:r>
      <w:r w:rsidR="000350A0">
        <w:rPr>
          <w:rStyle w:val="normaltextrun"/>
        </w:rPr>
        <w:t>including</w:t>
      </w:r>
      <w:r w:rsidR="00C471FF" w:rsidRPr="0062772F">
        <w:rPr>
          <w:rStyle w:val="normaltextrun"/>
        </w:rPr>
        <w:t xml:space="preserve"> financing</w:t>
      </w:r>
      <w:r w:rsidR="006477FC">
        <w:rPr>
          <w:rStyle w:val="normaltextrun"/>
        </w:rPr>
        <w:t>,</w:t>
      </w:r>
      <w:r w:rsidR="00C471FF" w:rsidRPr="0062772F">
        <w:rPr>
          <w:rStyle w:val="normaltextrun"/>
        </w:rPr>
        <w:t xml:space="preserve"> reform of policies, </w:t>
      </w:r>
      <w:proofErr w:type="gramStart"/>
      <w:r w:rsidR="00C471FF" w:rsidRPr="0062772F">
        <w:rPr>
          <w:rStyle w:val="normaltextrun"/>
        </w:rPr>
        <w:t>regulations</w:t>
      </w:r>
      <w:proofErr w:type="gramEnd"/>
      <w:r w:rsidR="00C471FF" w:rsidRPr="0062772F">
        <w:rPr>
          <w:rStyle w:val="normaltextrun"/>
        </w:rPr>
        <w:t xml:space="preserve"> and planning processes</w:t>
      </w:r>
      <w:r w:rsidR="008E4E3B" w:rsidRPr="0062772F">
        <w:rPr>
          <w:rStyle w:val="normaltextrun"/>
        </w:rPr>
        <w:t>.</w:t>
      </w:r>
    </w:p>
    <w:p w14:paraId="07C361DA" w14:textId="3A6B826F" w:rsidR="00C471FF" w:rsidRPr="0062772F" w:rsidRDefault="00C471FF" w:rsidP="00E8022C">
      <w:pPr>
        <w:pStyle w:val="paragraph"/>
        <w:numPr>
          <w:ilvl w:val="0"/>
          <w:numId w:val="4"/>
        </w:numPr>
        <w:spacing w:before="0" w:beforeAutospacing="0" w:after="0" w:afterAutospacing="0"/>
        <w:textAlignment w:val="baseline"/>
      </w:pPr>
      <w:r w:rsidRPr="0062772F">
        <w:rPr>
          <w:rStyle w:val="normaltextrun"/>
        </w:rPr>
        <w:t>Ensur</w:t>
      </w:r>
      <w:r w:rsidR="008E4E3B" w:rsidRPr="0062772F">
        <w:rPr>
          <w:rStyle w:val="normaltextrun"/>
        </w:rPr>
        <w:t>ing</w:t>
      </w:r>
      <w:r w:rsidRPr="0062772F">
        <w:rPr>
          <w:rStyle w:val="normaltextrun"/>
        </w:rPr>
        <w:t xml:space="preserve"> equitable representation and participation in decisions relating to nature</w:t>
      </w:r>
      <w:r w:rsidR="003043E7">
        <w:rPr>
          <w:rStyle w:val="normaltextrun"/>
        </w:rPr>
        <w:t>, particularly for First Nations people</w:t>
      </w:r>
      <w:r w:rsidR="008E4E3B" w:rsidRPr="0062772F">
        <w:rPr>
          <w:rStyle w:val="normaltextrun"/>
        </w:rPr>
        <w:t>.</w:t>
      </w:r>
    </w:p>
    <w:p w14:paraId="30A8110E" w14:textId="77777777" w:rsidR="00581BCB" w:rsidRPr="0062772F" w:rsidRDefault="00581BCB" w:rsidP="00C471FF">
      <w:pPr>
        <w:pStyle w:val="paragraph"/>
        <w:spacing w:before="0" w:beforeAutospacing="0" w:after="0" w:afterAutospacing="0"/>
        <w:textAlignment w:val="baseline"/>
        <w:rPr>
          <w:rStyle w:val="normaltextrun"/>
        </w:rPr>
      </w:pPr>
    </w:p>
    <w:p w14:paraId="1C6216EA" w14:textId="63244529" w:rsidR="00C8069D" w:rsidRDefault="431A8B43" w:rsidP="3E02AE0C">
      <w:pPr>
        <w:pStyle w:val="paragraph"/>
        <w:spacing w:before="0" w:beforeAutospacing="0" w:after="0" w:afterAutospacing="0"/>
        <w:contextualSpacing/>
        <w:textAlignment w:val="baseline"/>
        <w:rPr>
          <w:rStyle w:val="eop"/>
        </w:rPr>
      </w:pPr>
      <w:r w:rsidRPr="3E02AE0C">
        <w:rPr>
          <w:rStyle w:val="normaltextrun"/>
          <w:b/>
          <w:bCs/>
        </w:rPr>
        <w:t>Ministers agreed</w:t>
      </w:r>
      <w:r w:rsidRPr="3E02AE0C">
        <w:rPr>
          <w:rStyle w:val="normaltextrun"/>
        </w:rPr>
        <w:t xml:space="preserve"> the Commonwealth will lead national consultation on </w:t>
      </w:r>
      <w:r w:rsidR="0A07A063" w:rsidRPr="3E02AE0C">
        <w:rPr>
          <w:rStyle w:val="normaltextrun"/>
        </w:rPr>
        <w:t>updating</w:t>
      </w:r>
      <w:r w:rsidRPr="3E02AE0C">
        <w:rPr>
          <w:rStyle w:val="normaltextrun"/>
        </w:rPr>
        <w:t xml:space="preserve"> Australia’s </w:t>
      </w:r>
      <w:r w:rsidR="0A07A063" w:rsidRPr="3E02AE0C">
        <w:rPr>
          <w:rStyle w:val="normaltextrun"/>
        </w:rPr>
        <w:t>Strategy for Nature</w:t>
      </w:r>
      <w:r w:rsidR="22FC07AE" w:rsidRPr="3E02AE0C">
        <w:rPr>
          <w:rStyle w:val="normaltextrun"/>
        </w:rPr>
        <w:t xml:space="preserve"> </w:t>
      </w:r>
      <w:r w:rsidR="7F167353" w:rsidRPr="3E02AE0C">
        <w:rPr>
          <w:rStyle w:val="normaltextrun"/>
        </w:rPr>
        <w:t>w</w:t>
      </w:r>
      <w:r w:rsidR="22FC07AE" w:rsidRPr="3E02AE0C">
        <w:rPr>
          <w:rStyle w:val="normaltextrun"/>
        </w:rPr>
        <w:t>hich will be finalised by mid-2024</w:t>
      </w:r>
      <w:r w:rsidR="2C010647" w:rsidRPr="3E02AE0C">
        <w:rPr>
          <w:rStyle w:val="normaltextrun"/>
        </w:rPr>
        <w:t xml:space="preserve"> in time for the 16</w:t>
      </w:r>
      <w:r w:rsidR="2C010647" w:rsidRPr="3E02AE0C">
        <w:rPr>
          <w:rStyle w:val="normaltextrun"/>
          <w:vertAlign w:val="superscript"/>
        </w:rPr>
        <w:t>th</w:t>
      </w:r>
      <w:r w:rsidR="2C010647" w:rsidRPr="3E02AE0C">
        <w:rPr>
          <w:rStyle w:val="normaltextrun"/>
        </w:rPr>
        <w:t xml:space="preserve"> </w:t>
      </w:r>
      <w:r w:rsidR="420D33B6" w:rsidRPr="3E02AE0C">
        <w:rPr>
          <w:rStyle w:val="normaltextrun"/>
        </w:rPr>
        <w:t xml:space="preserve">meeting of the </w:t>
      </w:r>
      <w:r w:rsidR="2C010647" w:rsidRPr="3E02AE0C">
        <w:rPr>
          <w:rStyle w:val="normaltextrun"/>
        </w:rPr>
        <w:t>Conference of</w:t>
      </w:r>
      <w:r w:rsidR="72A3AE5C" w:rsidRPr="3E02AE0C">
        <w:rPr>
          <w:rStyle w:val="normaltextrun"/>
        </w:rPr>
        <w:t xml:space="preserve"> the</w:t>
      </w:r>
      <w:r w:rsidR="2C010647" w:rsidRPr="3E02AE0C">
        <w:rPr>
          <w:rStyle w:val="normaltextrun"/>
        </w:rPr>
        <w:t xml:space="preserve"> Parties to the Convention o</w:t>
      </w:r>
      <w:r w:rsidR="4245EF30" w:rsidRPr="3E02AE0C">
        <w:rPr>
          <w:rStyle w:val="normaltextrun"/>
        </w:rPr>
        <w:t>n</w:t>
      </w:r>
      <w:r w:rsidR="2C010647" w:rsidRPr="3E02AE0C">
        <w:rPr>
          <w:rStyle w:val="normaltextrun"/>
        </w:rPr>
        <w:t xml:space="preserve"> B</w:t>
      </w:r>
      <w:r w:rsidR="354F83FB" w:rsidRPr="3E02AE0C">
        <w:rPr>
          <w:rStyle w:val="normaltextrun"/>
        </w:rPr>
        <w:t xml:space="preserve">iological </w:t>
      </w:r>
      <w:r w:rsidR="2C010647" w:rsidRPr="3E02AE0C">
        <w:rPr>
          <w:rStyle w:val="normaltextrun"/>
        </w:rPr>
        <w:t>D</w:t>
      </w:r>
      <w:r w:rsidR="354F83FB" w:rsidRPr="3E02AE0C">
        <w:rPr>
          <w:rStyle w:val="normaltextrun"/>
        </w:rPr>
        <w:t>iversity</w:t>
      </w:r>
      <w:r w:rsidRPr="3E02AE0C">
        <w:rPr>
          <w:rStyle w:val="normaltextrun"/>
        </w:rPr>
        <w:t>.</w:t>
      </w:r>
      <w:r w:rsidRPr="3E02AE0C">
        <w:rPr>
          <w:rStyle w:val="eop"/>
        </w:rPr>
        <w:t> </w:t>
      </w:r>
    </w:p>
    <w:p w14:paraId="18675448" w14:textId="77777777" w:rsidR="00C8069D" w:rsidRDefault="00C8069D" w:rsidP="00C471FF">
      <w:pPr>
        <w:pStyle w:val="paragraph"/>
        <w:spacing w:before="0" w:beforeAutospacing="0" w:after="0" w:afterAutospacing="0"/>
        <w:textAlignment w:val="baseline"/>
        <w:rPr>
          <w:rStyle w:val="eop"/>
        </w:rPr>
      </w:pPr>
    </w:p>
    <w:p w14:paraId="4FD780B2" w14:textId="529E27BD" w:rsidR="00C471FF" w:rsidRPr="0062772F" w:rsidRDefault="00C471FF" w:rsidP="00C471FF">
      <w:pPr>
        <w:pStyle w:val="paragraph"/>
        <w:spacing w:before="0" w:beforeAutospacing="0" w:after="0" w:afterAutospacing="0"/>
        <w:textAlignment w:val="baseline"/>
        <w:rPr>
          <w:rFonts w:ascii="Segoe UI" w:hAnsi="Segoe UI" w:cs="Segoe UI"/>
          <w:sz w:val="18"/>
          <w:szCs w:val="18"/>
        </w:rPr>
      </w:pPr>
      <w:r w:rsidRPr="00FA5F97">
        <w:rPr>
          <w:rStyle w:val="normaltextrun"/>
          <w:b/>
          <w:bCs/>
        </w:rPr>
        <w:t>Ministers noted</w:t>
      </w:r>
      <w:r w:rsidRPr="0062772F">
        <w:rPr>
          <w:rStyle w:val="normaltextrun"/>
        </w:rPr>
        <w:t xml:space="preserve"> progress on the national framework for terrestrial other effective area-based conservation measures (OECM) and </w:t>
      </w:r>
      <w:r w:rsidR="00FE6142" w:rsidRPr="0062772F">
        <w:rPr>
          <w:rStyle w:val="normaltextrun"/>
        </w:rPr>
        <w:t xml:space="preserve">the </w:t>
      </w:r>
      <w:r w:rsidRPr="0062772F">
        <w:rPr>
          <w:rStyle w:val="normaltextrun"/>
        </w:rPr>
        <w:t xml:space="preserve">national 30 by 30 </w:t>
      </w:r>
      <w:proofErr w:type="gramStart"/>
      <w:r w:rsidRPr="0062772F">
        <w:rPr>
          <w:rStyle w:val="normaltextrun"/>
        </w:rPr>
        <w:t>roadmap</w:t>
      </w:r>
      <w:proofErr w:type="gramEnd"/>
      <w:r w:rsidRPr="0062772F">
        <w:rPr>
          <w:rStyle w:val="normaltextrun"/>
        </w:rPr>
        <w:t>.</w:t>
      </w:r>
    </w:p>
    <w:p w14:paraId="22637380" w14:textId="77777777" w:rsidR="00C471FF" w:rsidRPr="0062772F" w:rsidRDefault="00C471FF" w:rsidP="00174155">
      <w:pPr>
        <w:pStyle w:val="NormalWeb"/>
        <w:spacing w:before="0" w:beforeAutospacing="0" w:after="0" w:afterAutospacing="0"/>
        <w:rPr>
          <w:rFonts w:asciiTheme="minorHAnsi" w:hAnsiTheme="minorHAnsi" w:cstheme="minorBidi"/>
          <w:b/>
          <w:bCs/>
          <w:sz w:val="22"/>
          <w:szCs w:val="22"/>
        </w:rPr>
      </w:pPr>
    </w:p>
    <w:p w14:paraId="601A3CBB" w14:textId="2DF34059" w:rsidR="00B35AA9" w:rsidRPr="0062772F" w:rsidRDefault="00B35AA9" w:rsidP="538FAA22">
      <w:pPr>
        <w:pStyle w:val="NormalWeb"/>
        <w:spacing w:before="0" w:beforeAutospacing="0" w:after="0" w:afterAutospacing="0"/>
        <w:rPr>
          <w:rFonts w:asciiTheme="minorHAnsi" w:hAnsiTheme="minorHAnsi" w:cstheme="minorBidi"/>
          <w:sz w:val="22"/>
          <w:szCs w:val="22"/>
        </w:rPr>
      </w:pPr>
      <w:r w:rsidRPr="0062772F">
        <w:rPr>
          <w:rFonts w:asciiTheme="minorHAnsi" w:hAnsiTheme="minorHAnsi" w:cstheme="minorHAnsi"/>
          <w:sz w:val="22"/>
          <w:szCs w:val="22"/>
        </w:rPr>
        <w:t>The Commonwealth continues to work with jurisdictions on agreed products to support achievement of the 30 by 30 target. Since ministers met in June 2023, principles to guide the recognition of OECMs in Australia have been revised in response to public feedback, a site assessment tool has been developed, and implementation options for the national OECM framework have been identified.</w:t>
      </w:r>
      <w:r w:rsidR="00A67151" w:rsidRPr="0062772F">
        <w:rPr>
          <w:rFonts w:asciiTheme="minorHAnsi" w:hAnsiTheme="minorHAnsi" w:cstheme="minorHAnsi"/>
          <w:sz w:val="22"/>
          <w:szCs w:val="22"/>
        </w:rPr>
        <w:t xml:space="preserve"> </w:t>
      </w:r>
      <w:r w:rsidR="003F43C5" w:rsidRPr="0062772F">
        <w:rPr>
          <w:rFonts w:asciiTheme="minorHAnsi" w:hAnsiTheme="minorHAnsi" w:cstheme="minorBidi"/>
          <w:sz w:val="22"/>
          <w:szCs w:val="22"/>
        </w:rPr>
        <w:t>T</w:t>
      </w:r>
      <w:r w:rsidRPr="0062772F">
        <w:rPr>
          <w:rFonts w:asciiTheme="minorHAnsi" w:hAnsiTheme="minorHAnsi" w:cstheme="minorBidi"/>
          <w:sz w:val="22"/>
          <w:szCs w:val="22"/>
        </w:rPr>
        <w:t xml:space="preserve">he 30 by 30 </w:t>
      </w:r>
      <w:r w:rsidR="003F43C5" w:rsidRPr="0062772F">
        <w:rPr>
          <w:rFonts w:asciiTheme="minorHAnsi" w:hAnsiTheme="minorHAnsi" w:cstheme="minorBidi"/>
          <w:sz w:val="22"/>
          <w:szCs w:val="22"/>
        </w:rPr>
        <w:t xml:space="preserve">and </w:t>
      </w:r>
      <w:r w:rsidRPr="0062772F">
        <w:rPr>
          <w:rFonts w:asciiTheme="minorHAnsi" w:hAnsiTheme="minorHAnsi" w:cstheme="minorBidi"/>
          <w:sz w:val="22"/>
          <w:szCs w:val="22"/>
        </w:rPr>
        <w:t>OECM framework</w:t>
      </w:r>
      <w:r w:rsidR="00A67151" w:rsidRPr="0062772F">
        <w:rPr>
          <w:rFonts w:asciiTheme="minorHAnsi" w:hAnsiTheme="minorHAnsi" w:cstheme="minorBidi"/>
          <w:sz w:val="22"/>
          <w:szCs w:val="22"/>
        </w:rPr>
        <w:t>s</w:t>
      </w:r>
      <w:r w:rsidRPr="0062772F">
        <w:rPr>
          <w:rFonts w:asciiTheme="minorHAnsi" w:hAnsiTheme="minorHAnsi" w:cstheme="minorBidi"/>
          <w:sz w:val="22"/>
          <w:szCs w:val="22"/>
        </w:rPr>
        <w:t xml:space="preserve"> </w:t>
      </w:r>
      <w:r w:rsidR="005822AD" w:rsidRPr="0062772F">
        <w:rPr>
          <w:rFonts w:asciiTheme="minorHAnsi" w:hAnsiTheme="minorHAnsi" w:cstheme="minorBidi"/>
          <w:sz w:val="22"/>
          <w:szCs w:val="22"/>
        </w:rPr>
        <w:t xml:space="preserve">are under development and on track to be considered by ministers </w:t>
      </w:r>
      <w:r w:rsidRPr="0062772F">
        <w:rPr>
          <w:rFonts w:asciiTheme="minorHAnsi" w:hAnsiTheme="minorHAnsi" w:cstheme="minorBidi"/>
          <w:sz w:val="22"/>
          <w:szCs w:val="22"/>
        </w:rPr>
        <w:t>in 2024.</w:t>
      </w:r>
    </w:p>
    <w:p w14:paraId="23640130" w14:textId="77777777" w:rsidR="00B35AA9" w:rsidRPr="0062772F" w:rsidRDefault="00B35AA9" w:rsidP="00B35AA9">
      <w:pPr>
        <w:pStyle w:val="NormalWeb"/>
        <w:spacing w:before="0" w:beforeAutospacing="0" w:after="0" w:afterAutospacing="0"/>
        <w:rPr>
          <w:rFonts w:asciiTheme="minorHAnsi" w:hAnsiTheme="minorHAnsi" w:cstheme="minorHAnsi"/>
          <w:sz w:val="22"/>
          <w:szCs w:val="22"/>
        </w:rPr>
      </w:pPr>
    </w:p>
    <w:p w14:paraId="7CB88911" w14:textId="0B233D47" w:rsidR="00B35AA9" w:rsidRPr="0062772F" w:rsidRDefault="002B33EC" w:rsidP="00B35AA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u w:val="single"/>
        </w:rPr>
        <w:t xml:space="preserve">Environmental </w:t>
      </w:r>
      <w:r w:rsidRPr="4C9928C7">
        <w:rPr>
          <w:rFonts w:asciiTheme="minorHAnsi" w:hAnsiTheme="minorHAnsi" w:cstheme="minorBidi"/>
          <w:sz w:val="22"/>
          <w:szCs w:val="22"/>
          <w:u w:val="single"/>
        </w:rPr>
        <w:t>r</w:t>
      </w:r>
      <w:r w:rsidR="00B35AA9" w:rsidRPr="4C9928C7">
        <w:rPr>
          <w:rFonts w:asciiTheme="minorHAnsi" w:hAnsiTheme="minorHAnsi" w:cstheme="minorBidi"/>
          <w:sz w:val="22"/>
          <w:szCs w:val="22"/>
          <w:u w:val="single"/>
        </w:rPr>
        <w:t>egional</w:t>
      </w:r>
      <w:r w:rsidR="00B35AA9" w:rsidRPr="0062772F">
        <w:rPr>
          <w:rFonts w:asciiTheme="minorHAnsi" w:hAnsiTheme="minorHAnsi" w:cstheme="minorHAnsi"/>
          <w:sz w:val="22"/>
          <w:szCs w:val="22"/>
          <w:u w:val="single"/>
        </w:rPr>
        <w:t xml:space="preserve"> planning</w:t>
      </w:r>
    </w:p>
    <w:p w14:paraId="4E6F5353" w14:textId="77777777" w:rsidR="00B35AA9" w:rsidRPr="0062772F" w:rsidRDefault="00B35AA9" w:rsidP="00B35AA9">
      <w:pPr>
        <w:pStyle w:val="NormalWeb"/>
        <w:spacing w:before="0" w:beforeAutospacing="0" w:after="0" w:afterAutospacing="0"/>
        <w:rPr>
          <w:rFonts w:asciiTheme="minorHAnsi" w:hAnsiTheme="minorHAnsi" w:cstheme="minorHAnsi"/>
          <w:sz w:val="22"/>
          <w:szCs w:val="22"/>
        </w:rPr>
      </w:pPr>
    </w:p>
    <w:p w14:paraId="79D33C10" w14:textId="28D61562" w:rsidR="00B35AA9" w:rsidRDefault="00B35AA9">
      <w:pPr>
        <w:pStyle w:val="NormalWeb"/>
        <w:spacing w:before="0" w:beforeAutospacing="0" w:after="0" w:afterAutospacing="0"/>
        <w:rPr>
          <w:rFonts w:asciiTheme="minorHAnsi" w:hAnsiTheme="minorHAnsi" w:cstheme="minorBidi"/>
          <w:sz w:val="22"/>
          <w:szCs w:val="22"/>
        </w:rPr>
      </w:pPr>
      <w:r w:rsidRPr="2ACBE064">
        <w:rPr>
          <w:rFonts w:asciiTheme="minorHAnsi" w:hAnsiTheme="minorHAnsi" w:cstheme="minorBidi"/>
          <w:b/>
          <w:bCs/>
          <w:sz w:val="22"/>
          <w:szCs w:val="22"/>
        </w:rPr>
        <w:t xml:space="preserve">Ministers </w:t>
      </w:r>
      <w:r w:rsidR="25065D32" w:rsidRPr="2ACBE064">
        <w:rPr>
          <w:rFonts w:asciiTheme="minorHAnsi" w:hAnsiTheme="minorHAnsi" w:cstheme="minorBidi"/>
          <w:b/>
          <w:bCs/>
          <w:sz w:val="22"/>
          <w:szCs w:val="22"/>
        </w:rPr>
        <w:t>discussed</w:t>
      </w:r>
      <w:r w:rsidRPr="2ACBE064">
        <w:rPr>
          <w:rFonts w:asciiTheme="minorHAnsi" w:hAnsiTheme="minorHAnsi" w:cstheme="minorBidi"/>
          <w:sz w:val="22"/>
          <w:szCs w:val="22"/>
        </w:rPr>
        <w:t xml:space="preserve"> </w:t>
      </w:r>
      <w:r w:rsidR="2B12E932" w:rsidRPr="2ACBE064">
        <w:rPr>
          <w:rFonts w:asciiTheme="minorHAnsi" w:hAnsiTheme="minorHAnsi" w:cstheme="minorBidi"/>
          <w:sz w:val="22"/>
          <w:szCs w:val="22"/>
        </w:rPr>
        <w:t>a framework for</w:t>
      </w:r>
      <w:r w:rsidR="002B33EC">
        <w:rPr>
          <w:rFonts w:asciiTheme="minorHAnsi" w:hAnsiTheme="minorHAnsi" w:cstheme="minorBidi"/>
          <w:sz w:val="22"/>
          <w:szCs w:val="22"/>
        </w:rPr>
        <w:t xml:space="preserve"> environmental</w:t>
      </w:r>
      <w:r w:rsidR="2B12E932" w:rsidRPr="2ACBE064">
        <w:rPr>
          <w:rFonts w:asciiTheme="minorHAnsi" w:hAnsiTheme="minorHAnsi" w:cstheme="minorBidi"/>
          <w:sz w:val="22"/>
          <w:szCs w:val="22"/>
        </w:rPr>
        <w:t xml:space="preserve"> regional planning – to show how regional plans will make a practical difference, including how we will</w:t>
      </w:r>
      <w:r w:rsidR="3FE515A4" w:rsidRPr="2ACBE064">
        <w:rPr>
          <w:rFonts w:asciiTheme="minorHAnsi" w:hAnsiTheme="minorHAnsi" w:cstheme="minorBidi"/>
          <w:sz w:val="22"/>
          <w:szCs w:val="22"/>
        </w:rPr>
        <w:t xml:space="preserve"> better protect, </w:t>
      </w:r>
      <w:r w:rsidR="3B6B7D94" w:rsidRPr="2ACBE064">
        <w:rPr>
          <w:rFonts w:asciiTheme="minorHAnsi" w:hAnsiTheme="minorHAnsi" w:cstheme="minorBidi"/>
          <w:sz w:val="22"/>
          <w:szCs w:val="22"/>
        </w:rPr>
        <w:t xml:space="preserve">restore, and </w:t>
      </w:r>
      <w:r w:rsidR="3FE515A4" w:rsidRPr="2ACBE064">
        <w:rPr>
          <w:rFonts w:asciiTheme="minorHAnsi" w:hAnsiTheme="minorHAnsi" w:cstheme="minorBidi"/>
          <w:sz w:val="22"/>
          <w:szCs w:val="22"/>
        </w:rPr>
        <w:t>manage nature while de-risking projects for business.</w:t>
      </w:r>
      <w:r w:rsidR="2B12E932" w:rsidRPr="2ACBE064">
        <w:rPr>
          <w:rFonts w:asciiTheme="minorHAnsi" w:hAnsiTheme="minorHAnsi" w:cstheme="minorBidi"/>
          <w:sz w:val="22"/>
          <w:szCs w:val="22"/>
        </w:rPr>
        <w:t xml:space="preserve"> </w:t>
      </w:r>
    </w:p>
    <w:p w14:paraId="6C295EA4" w14:textId="77777777" w:rsidR="004D391F" w:rsidRPr="00DB0926" w:rsidRDefault="004D391F" w:rsidP="64FE1116">
      <w:pPr>
        <w:pStyle w:val="NormalWeb"/>
        <w:spacing w:before="0" w:beforeAutospacing="0" w:after="0" w:afterAutospacing="0"/>
        <w:rPr>
          <w:rFonts w:asciiTheme="minorHAnsi" w:hAnsiTheme="minorHAnsi" w:cstheme="minorHAnsi"/>
          <w:sz w:val="22"/>
          <w:szCs w:val="22"/>
        </w:rPr>
      </w:pPr>
    </w:p>
    <w:p w14:paraId="1FDC84A0" w14:textId="56081FD4" w:rsidR="00B35AA9" w:rsidRPr="0062772F" w:rsidRDefault="00B35AA9" w:rsidP="2ACBE064">
      <w:pPr>
        <w:pStyle w:val="NormalWeb"/>
        <w:spacing w:before="0" w:beforeAutospacing="0" w:after="0" w:afterAutospacing="0"/>
        <w:rPr>
          <w:rFonts w:asciiTheme="minorHAnsi" w:hAnsiTheme="minorHAnsi" w:cstheme="minorBidi"/>
          <w:sz w:val="22"/>
          <w:szCs w:val="22"/>
        </w:rPr>
      </w:pPr>
      <w:r w:rsidRPr="2ACBE064">
        <w:rPr>
          <w:rFonts w:asciiTheme="minorHAnsi" w:hAnsiTheme="minorHAnsi" w:cstheme="minorBidi"/>
          <w:sz w:val="22"/>
          <w:szCs w:val="22"/>
        </w:rPr>
        <w:lastRenderedPageBreak/>
        <w:t xml:space="preserve">Since </w:t>
      </w:r>
      <w:r w:rsidR="253084F0" w:rsidRPr="2ACBE064">
        <w:rPr>
          <w:rFonts w:asciiTheme="minorHAnsi" w:hAnsiTheme="minorHAnsi" w:cstheme="minorBidi"/>
          <w:sz w:val="22"/>
          <w:szCs w:val="22"/>
        </w:rPr>
        <w:t>the last meeting of Environment ministers</w:t>
      </w:r>
      <w:r w:rsidRPr="2ACBE064">
        <w:rPr>
          <w:rFonts w:asciiTheme="minorHAnsi" w:hAnsiTheme="minorHAnsi" w:cstheme="minorBidi"/>
          <w:sz w:val="22"/>
          <w:szCs w:val="22"/>
        </w:rPr>
        <w:t xml:space="preserve"> in </w:t>
      </w:r>
      <w:r w:rsidR="00377E35" w:rsidRPr="2ACBE064">
        <w:rPr>
          <w:rFonts w:asciiTheme="minorHAnsi" w:hAnsiTheme="minorHAnsi" w:cstheme="minorBidi"/>
          <w:sz w:val="22"/>
          <w:szCs w:val="22"/>
        </w:rPr>
        <w:t>June</w:t>
      </w:r>
      <w:r w:rsidRPr="2ACBE064">
        <w:rPr>
          <w:rFonts w:asciiTheme="minorHAnsi" w:hAnsiTheme="minorHAnsi" w:cstheme="minorBidi"/>
          <w:sz w:val="22"/>
          <w:szCs w:val="22"/>
        </w:rPr>
        <w:t xml:space="preserve">, South Australia </w:t>
      </w:r>
      <w:r w:rsidR="00DB0926" w:rsidRPr="2ACBE064">
        <w:rPr>
          <w:rFonts w:asciiTheme="minorHAnsi" w:hAnsiTheme="minorHAnsi" w:cstheme="minorBidi"/>
          <w:sz w:val="22"/>
          <w:szCs w:val="22"/>
        </w:rPr>
        <w:t>has</w:t>
      </w:r>
      <w:r w:rsidRPr="2ACBE064">
        <w:rPr>
          <w:rFonts w:asciiTheme="minorHAnsi" w:hAnsiTheme="minorHAnsi" w:cstheme="minorBidi"/>
          <w:sz w:val="22"/>
          <w:szCs w:val="22"/>
        </w:rPr>
        <w:t xml:space="preserve"> joined Queensland in </w:t>
      </w:r>
      <w:r w:rsidRPr="2ACBE064">
        <w:rPr>
          <w:rFonts w:asciiTheme="minorHAnsi" w:hAnsiTheme="minorHAnsi" w:cstheme="minorBidi"/>
          <w:color w:val="000000" w:themeColor="text1"/>
          <w:sz w:val="22"/>
          <w:szCs w:val="22"/>
        </w:rPr>
        <w:t>committing to develop regional plans focused on renewable energy.</w:t>
      </w:r>
      <w:r w:rsidR="00DB0926" w:rsidRPr="2ACBE064">
        <w:rPr>
          <w:rFonts w:asciiTheme="minorHAnsi" w:hAnsiTheme="minorHAnsi" w:cstheme="minorBidi"/>
          <w:color w:val="000000" w:themeColor="text1"/>
          <w:sz w:val="22"/>
          <w:szCs w:val="22"/>
        </w:rPr>
        <w:t xml:space="preserve"> The Commonwealth is also collaborating with NSW and Victoria on plan</w:t>
      </w:r>
      <w:r w:rsidR="25D1ACE4" w:rsidRPr="2ACBE064">
        <w:rPr>
          <w:rFonts w:asciiTheme="minorHAnsi" w:hAnsiTheme="minorHAnsi" w:cstheme="minorBidi"/>
          <w:color w:val="000000" w:themeColor="text1"/>
          <w:sz w:val="22"/>
          <w:szCs w:val="22"/>
        </w:rPr>
        <w:t xml:space="preserve">ning </w:t>
      </w:r>
      <w:r w:rsidR="00B064CB" w:rsidRPr="3B721E99">
        <w:rPr>
          <w:rFonts w:asciiTheme="minorHAnsi" w:hAnsiTheme="minorHAnsi" w:cstheme="minorBidi"/>
          <w:color w:val="000000" w:themeColor="text1"/>
          <w:sz w:val="22"/>
          <w:szCs w:val="22"/>
        </w:rPr>
        <w:t>initiative</w:t>
      </w:r>
      <w:r w:rsidR="00DB0926" w:rsidRPr="2ACBE064">
        <w:rPr>
          <w:rFonts w:asciiTheme="minorHAnsi" w:hAnsiTheme="minorHAnsi" w:cstheme="minorBidi"/>
          <w:color w:val="000000" w:themeColor="text1"/>
          <w:sz w:val="22"/>
          <w:szCs w:val="22"/>
        </w:rPr>
        <w:t>.</w:t>
      </w:r>
    </w:p>
    <w:p w14:paraId="69D8B00F" w14:textId="77777777" w:rsidR="00B35AA9" w:rsidRPr="0062772F" w:rsidRDefault="00B35AA9" w:rsidP="00B35AA9">
      <w:pPr>
        <w:pStyle w:val="NormalWeb"/>
        <w:spacing w:before="0" w:beforeAutospacing="0" w:after="0" w:afterAutospacing="0"/>
        <w:rPr>
          <w:rFonts w:asciiTheme="minorHAnsi" w:hAnsiTheme="minorHAnsi" w:cstheme="minorHAnsi"/>
          <w:sz w:val="22"/>
          <w:szCs w:val="22"/>
        </w:rPr>
      </w:pPr>
    </w:p>
    <w:p w14:paraId="38E729A8" w14:textId="23CF5A0E" w:rsidR="00B35AA9" w:rsidRPr="0062772F" w:rsidRDefault="00B35AA9" w:rsidP="00B35AA9">
      <w:pPr>
        <w:pStyle w:val="NormalWeb"/>
        <w:spacing w:before="0" w:beforeAutospacing="0" w:after="0" w:afterAutospacing="0"/>
        <w:rPr>
          <w:rFonts w:asciiTheme="minorHAnsi" w:hAnsiTheme="minorHAnsi" w:cstheme="minorHAnsi"/>
          <w:sz w:val="22"/>
          <w:szCs w:val="22"/>
        </w:rPr>
      </w:pPr>
      <w:r w:rsidRPr="0062772F">
        <w:rPr>
          <w:rFonts w:asciiTheme="minorHAnsi" w:hAnsiTheme="minorHAnsi" w:cstheme="minorHAnsi"/>
          <w:sz w:val="22"/>
          <w:szCs w:val="22"/>
        </w:rPr>
        <w:t xml:space="preserve">Renewable energy, transmission, critical </w:t>
      </w:r>
      <w:proofErr w:type="gramStart"/>
      <w:r w:rsidRPr="0062772F">
        <w:rPr>
          <w:rFonts w:asciiTheme="minorHAnsi" w:hAnsiTheme="minorHAnsi" w:cstheme="minorHAnsi"/>
          <w:sz w:val="22"/>
          <w:szCs w:val="22"/>
        </w:rPr>
        <w:t>minerals</w:t>
      </w:r>
      <w:proofErr w:type="gramEnd"/>
      <w:r w:rsidRPr="0062772F">
        <w:rPr>
          <w:rFonts w:asciiTheme="minorHAnsi" w:hAnsiTheme="minorHAnsi" w:cstheme="minorHAnsi"/>
          <w:sz w:val="22"/>
          <w:szCs w:val="22"/>
        </w:rPr>
        <w:t xml:space="preserve"> and housing are </w:t>
      </w:r>
      <w:r w:rsidR="002201E3">
        <w:rPr>
          <w:rFonts w:asciiTheme="minorHAnsi" w:hAnsiTheme="minorHAnsi" w:cstheme="minorHAnsi"/>
          <w:sz w:val="22"/>
          <w:szCs w:val="22"/>
        </w:rPr>
        <w:t>vital</w:t>
      </w:r>
      <w:r w:rsidR="002201E3" w:rsidRPr="0062772F">
        <w:rPr>
          <w:rFonts w:asciiTheme="minorHAnsi" w:hAnsiTheme="minorHAnsi" w:cstheme="minorHAnsi"/>
          <w:sz w:val="22"/>
          <w:szCs w:val="22"/>
        </w:rPr>
        <w:t xml:space="preserve"> </w:t>
      </w:r>
      <w:r w:rsidRPr="0062772F">
        <w:rPr>
          <w:rFonts w:asciiTheme="minorHAnsi" w:hAnsiTheme="minorHAnsi" w:cstheme="minorHAnsi"/>
          <w:sz w:val="22"/>
          <w:szCs w:val="22"/>
        </w:rPr>
        <w:t>infrastructure priorities for Commonwealth, State</w:t>
      </w:r>
      <w:r w:rsidR="0097775C">
        <w:rPr>
          <w:rFonts w:asciiTheme="minorHAnsi" w:hAnsiTheme="minorHAnsi" w:cstheme="minorHAnsi"/>
          <w:sz w:val="22"/>
          <w:szCs w:val="22"/>
        </w:rPr>
        <w:t>,</w:t>
      </w:r>
      <w:r w:rsidRPr="0062772F" w:rsidDel="0097775C">
        <w:rPr>
          <w:rFonts w:asciiTheme="minorHAnsi" w:hAnsiTheme="minorHAnsi" w:cstheme="minorHAnsi"/>
          <w:sz w:val="22"/>
          <w:szCs w:val="22"/>
        </w:rPr>
        <w:t xml:space="preserve"> </w:t>
      </w:r>
      <w:r w:rsidRPr="0062772F">
        <w:rPr>
          <w:rFonts w:asciiTheme="minorHAnsi" w:hAnsiTheme="minorHAnsi" w:cstheme="minorHAnsi"/>
          <w:sz w:val="22"/>
          <w:szCs w:val="22"/>
        </w:rPr>
        <w:t xml:space="preserve">Territory </w:t>
      </w:r>
      <w:r w:rsidR="0097775C">
        <w:rPr>
          <w:rFonts w:asciiTheme="minorHAnsi" w:hAnsiTheme="minorHAnsi" w:cstheme="minorHAnsi"/>
          <w:sz w:val="22"/>
          <w:szCs w:val="22"/>
        </w:rPr>
        <w:t xml:space="preserve">and local </w:t>
      </w:r>
      <w:r w:rsidRPr="0062772F">
        <w:rPr>
          <w:rFonts w:asciiTheme="minorHAnsi" w:hAnsiTheme="minorHAnsi" w:cstheme="minorHAnsi"/>
          <w:sz w:val="22"/>
          <w:szCs w:val="22"/>
        </w:rPr>
        <w:t>governments with urgent action required to ensure ongoing power supply, harness emerging opportunities and address housing pressures for Australians.</w:t>
      </w:r>
    </w:p>
    <w:p w14:paraId="1735F5B0" w14:textId="6D039FD0" w:rsidR="00B35AA9" w:rsidRPr="0062772F" w:rsidRDefault="00B35AA9" w:rsidP="00B35AA9">
      <w:pPr>
        <w:pStyle w:val="NormalWeb"/>
        <w:spacing w:before="0" w:beforeAutospacing="0" w:after="0" w:afterAutospacing="0"/>
        <w:rPr>
          <w:rFonts w:asciiTheme="minorHAnsi" w:hAnsiTheme="minorHAnsi" w:cstheme="minorHAnsi"/>
          <w:sz w:val="22"/>
          <w:szCs w:val="22"/>
        </w:rPr>
      </w:pPr>
    </w:p>
    <w:p w14:paraId="0C1F2ABF" w14:textId="1869D553" w:rsidR="00B35AA9" w:rsidRPr="0062772F" w:rsidRDefault="00B35AA9" w:rsidP="3E02AE0C">
      <w:pPr>
        <w:pStyle w:val="NormalWeb"/>
        <w:spacing w:before="0" w:beforeAutospacing="0" w:after="0" w:afterAutospacing="0"/>
        <w:rPr>
          <w:rFonts w:asciiTheme="minorHAnsi" w:hAnsiTheme="minorHAnsi" w:cstheme="minorBidi"/>
          <w:sz w:val="22"/>
          <w:szCs w:val="22"/>
        </w:rPr>
      </w:pPr>
      <w:r w:rsidRPr="3E02AE0C">
        <w:rPr>
          <w:rFonts w:asciiTheme="minorHAnsi" w:hAnsiTheme="minorHAnsi" w:cstheme="minorBidi"/>
          <w:sz w:val="22"/>
          <w:szCs w:val="22"/>
        </w:rPr>
        <w:t xml:space="preserve">Regional plans </w:t>
      </w:r>
      <w:r w:rsidR="1AB0A4A2" w:rsidRPr="3E02AE0C">
        <w:rPr>
          <w:rFonts w:asciiTheme="minorHAnsi" w:hAnsiTheme="minorHAnsi" w:cstheme="minorBidi"/>
          <w:sz w:val="22"/>
          <w:szCs w:val="22"/>
        </w:rPr>
        <w:t xml:space="preserve">used in the context of achieving the best outcomes for biodiversity and ecosystem services </w:t>
      </w:r>
      <w:r w:rsidRPr="3E02AE0C">
        <w:rPr>
          <w:rFonts w:asciiTheme="minorHAnsi" w:hAnsiTheme="minorHAnsi" w:cstheme="minorBidi"/>
          <w:sz w:val="22"/>
          <w:szCs w:val="22"/>
        </w:rPr>
        <w:t xml:space="preserve">provide an opportunity to </w:t>
      </w:r>
      <w:r w:rsidR="5402856E" w:rsidRPr="3E02AE0C">
        <w:rPr>
          <w:rFonts w:asciiTheme="minorHAnsi" w:hAnsiTheme="minorHAnsi" w:cstheme="minorBidi"/>
          <w:sz w:val="22"/>
          <w:szCs w:val="22"/>
        </w:rPr>
        <w:t xml:space="preserve">better protect, </w:t>
      </w:r>
      <w:r w:rsidR="30AA579C" w:rsidRPr="3E02AE0C">
        <w:rPr>
          <w:rFonts w:asciiTheme="minorHAnsi" w:hAnsiTheme="minorHAnsi" w:cstheme="minorBidi"/>
          <w:sz w:val="22"/>
          <w:szCs w:val="22"/>
        </w:rPr>
        <w:t xml:space="preserve">restore and </w:t>
      </w:r>
      <w:r w:rsidR="5402856E" w:rsidRPr="3E02AE0C">
        <w:rPr>
          <w:rFonts w:asciiTheme="minorHAnsi" w:hAnsiTheme="minorHAnsi" w:cstheme="minorBidi"/>
          <w:sz w:val="22"/>
          <w:szCs w:val="22"/>
        </w:rPr>
        <w:t xml:space="preserve">manage nature </w:t>
      </w:r>
      <w:r w:rsidRPr="3E02AE0C">
        <w:rPr>
          <w:rFonts w:asciiTheme="minorHAnsi" w:hAnsiTheme="minorHAnsi" w:cstheme="minorBidi"/>
          <w:sz w:val="22"/>
          <w:szCs w:val="22"/>
        </w:rPr>
        <w:t xml:space="preserve">at a landscape </w:t>
      </w:r>
      <w:r w:rsidR="4C323AD8" w:rsidRPr="3E02AE0C">
        <w:rPr>
          <w:rFonts w:asciiTheme="minorHAnsi" w:hAnsiTheme="minorHAnsi" w:cstheme="minorBidi"/>
          <w:sz w:val="22"/>
          <w:szCs w:val="22"/>
        </w:rPr>
        <w:t xml:space="preserve">and/or </w:t>
      </w:r>
      <w:r w:rsidR="3D3E9BEC" w:rsidRPr="3E02AE0C">
        <w:rPr>
          <w:rFonts w:asciiTheme="minorHAnsi" w:hAnsiTheme="minorHAnsi" w:cstheme="minorBidi"/>
          <w:sz w:val="22"/>
          <w:szCs w:val="22"/>
        </w:rPr>
        <w:t xml:space="preserve">seascape </w:t>
      </w:r>
      <w:r w:rsidRPr="3E02AE0C">
        <w:rPr>
          <w:rFonts w:asciiTheme="minorHAnsi" w:hAnsiTheme="minorHAnsi" w:cstheme="minorBidi"/>
          <w:sz w:val="22"/>
          <w:szCs w:val="22"/>
        </w:rPr>
        <w:t>scale at the Commonwealth, State</w:t>
      </w:r>
      <w:r w:rsidR="2EEA9C60" w:rsidRPr="3E02AE0C">
        <w:rPr>
          <w:rFonts w:asciiTheme="minorHAnsi" w:hAnsiTheme="minorHAnsi" w:cstheme="minorBidi"/>
          <w:sz w:val="22"/>
          <w:szCs w:val="22"/>
        </w:rPr>
        <w:t>,</w:t>
      </w:r>
      <w:r w:rsidRPr="3E02AE0C">
        <w:rPr>
          <w:rFonts w:asciiTheme="minorHAnsi" w:hAnsiTheme="minorHAnsi" w:cstheme="minorBidi"/>
          <w:sz w:val="22"/>
          <w:szCs w:val="22"/>
        </w:rPr>
        <w:t xml:space="preserve"> </w:t>
      </w:r>
      <w:proofErr w:type="gramStart"/>
      <w:r w:rsidRPr="3E02AE0C">
        <w:rPr>
          <w:rFonts w:asciiTheme="minorHAnsi" w:hAnsiTheme="minorHAnsi" w:cstheme="minorBidi"/>
          <w:sz w:val="22"/>
          <w:szCs w:val="22"/>
        </w:rPr>
        <w:t>Territory</w:t>
      </w:r>
      <w:proofErr w:type="gramEnd"/>
      <w:r w:rsidRPr="3E02AE0C">
        <w:rPr>
          <w:rFonts w:asciiTheme="minorHAnsi" w:hAnsiTheme="minorHAnsi" w:cstheme="minorBidi"/>
          <w:sz w:val="22"/>
          <w:szCs w:val="22"/>
        </w:rPr>
        <w:t xml:space="preserve"> </w:t>
      </w:r>
      <w:r w:rsidR="121C9E7E" w:rsidRPr="3E02AE0C">
        <w:rPr>
          <w:rFonts w:asciiTheme="minorHAnsi" w:hAnsiTheme="minorHAnsi" w:cstheme="minorBidi"/>
          <w:sz w:val="22"/>
          <w:szCs w:val="22"/>
        </w:rPr>
        <w:t xml:space="preserve">and local </w:t>
      </w:r>
      <w:r w:rsidRPr="3E02AE0C">
        <w:rPr>
          <w:rFonts w:asciiTheme="minorHAnsi" w:hAnsiTheme="minorHAnsi" w:cstheme="minorBidi"/>
          <w:sz w:val="22"/>
          <w:szCs w:val="22"/>
        </w:rPr>
        <w:t>level</w:t>
      </w:r>
      <w:r w:rsidR="57F08755" w:rsidRPr="3E02AE0C">
        <w:rPr>
          <w:rFonts w:asciiTheme="minorHAnsi" w:hAnsiTheme="minorHAnsi" w:cstheme="minorBidi"/>
          <w:sz w:val="22"/>
          <w:szCs w:val="22"/>
        </w:rPr>
        <w:t>s</w:t>
      </w:r>
      <w:r w:rsidRPr="3E02AE0C">
        <w:rPr>
          <w:rFonts w:asciiTheme="minorHAnsi" w:hAnsiTheme="minorHAnsi" w:cstheme="minorBidi"/>
          <w:sz w:val="22"/>
          <w:szCs w:val="22"/>
        </w:rPr>
        <w:t>. They have been designed as a tool for the Commonwealth, States and Territories to work together to</w:t>
      </w:r>
      <w:r w:rsidR="3826E692" w:rsidRPr="3E02AE0C">
        <w:rPr>
          <w:rFonts w:asciiTheme="minorHAnsi" w:hAnsiTheme="minorHAnsi" w:cstheme="minorBidi"/>
          <w:sz w:val="22"/>
          <w:szCs w:val="22"/>
        </w:rPr>
        <w:t xml:space="preserve"> </w:t>
      </w:r>
      <w:r w:rsidR="5AEC7314" w:rsidRPr="3E02AE0C">
        <w:rPr>
          <w:rFonts w:asciiTheme="minorHAnsi" w:hAnsiTheme="minorHAnsi" w:cstheme="minorBidi"/>
          <w:sz w:val="22"/>
          <w:szCs w:val="22"/>
        </w:rPr>
        <w:t>de-risk projects for business</w:t>
      </w:r>
      <w:r w:rsidR="133F34ED" w:rsidRPr="3E02AE0C">
        <w:rPr>
          <w:rFonts w:asciiTheme="minorHAnsi" w:hAnsiTheme="minorHAnsi" w:cstheme="minorBidi"/>
          <w:sz w:val="22"/>
          <w:szCs w:val="22"/>
        </w:rPr>
        <w:t>,</w:t>
      </w:r>
      <w:r w:rsidR="13A35906" w:rsidRPr="3E02AE0C">
        <w:rPr>
          <w:rFonts w:asciiTheme="minorHAnsi" w:hAnsiTheme="minorHAnsi" w:cstheme="minorBidi"/>
          <w:sz w:val="22"/>
          <w:szCs w:val="22"/>
        </w:rPr>
        <w:t xml:space="preserve"> address cumulative impacts</w:t>
      </w:r>
      <w:r w:rsidR="5AEC7314" w:rsidRPr="3E02AE0C">
        <w:rPr>
          <w:rFonts w:asciiTheme="minorHAnsi" w:hAnsiTheme="minorHAnsi" w:cstheme="minorBidi"/>
          <w:sz w:val="22"/>
          <w:szCs w:val="22"/>
        </w:rPr>
        <w:t xml:space="preserve"> </w:t>
      </w:r>
      <w:r w:rsidRPr="3E02AE0C">
        <w:rPr>
          <w:rFonts w:asciiTheme="minorHAnsi" w:hAnsiTheme="minorHAnsi" w:cstheme="minorBidi"/>
          <w:sz w:val="22"/>
          <w:szCs w:val="22"/>
        </w:rPr>
        <w:t>and</w:t>
      </w:r>
      <w:r w:rsidR="79499AA3" w:rsidRPr="3E02AE0C">
        <w:rPr>
          <w:rFonts w:asciiTheme="minorHAnsi" w:hAnsiTheme="minorHAnsi" w:cstheme="minorBidi"/>
          <w:sz w:val="22"/>
          <w:szCs w:val="22"/>
        </w:rPr>
        <w:t xml:space="preserve"> deliver</w:t>
      </w:r>
      <w:r w:rsidRPr="3E02AE0C">
        <w:rPr>
          <w:rFonts w:asciiTheme="minorHAnsi" w:hAnsiTheme="minorHAnsi" w:cstheme="minorBidi"/>
          <w:sz w:val="22"/>
          <w:szCs w:val="22"/>
        </w:rPr>
        <w:t xml:space="preserve"> nature positive environmental outcomes in regions with priority development.</w:t>
      </w:r>
    </w:p>
    <w:p w14:paraId="1564665A" w14:textId="77777777" w:rsidR="00B35AA9" w:rsidRPr="0062772F" w:rsidRDefault="00B35AA9" w:rsidP="00B35AA9">
      <w:pPr>
        <w:pStyle w:val="NormalWeb"/>
        <w:spacing w:before="0" w:beforeAutospacing="0" w:after="0" w:afterAutospacing="0"/>
        <w:rPr>
          <w:rFonts w:asciiTheme="minorHAnsi" w:hAnsiTheme="minorHAnsi" w:cstheme="minorHAnsi"/>
          <w:sz w:val="22"/>
          <w:szCs w:val="22"/>
        </w:rPr>
      </w:pPr>
    </w:p>
    <w:p w14:paraId="4EC96C04" w14:textId="71FE25E7" w:rsidR="00761524" w:rsidRPr="0062772F" w:rsidRDefault="00761524" w:rsidP="00761524">
      <w:pPr>
        <w:pStyle w:val="NormalWeb"/>
        <w:spacing w:before="0" w:beforeAutospacing="0" w:after="0" w:afterAutospacing="0"/>
        <w:rPr>
          <w:rFonts w:asciiTheme="minorHAnsi" w:hAnsiTheme="minorHAnsi" w:cstheme="minorBidi"/>
          <w:sz w:val="22"/>
          <w:szCs w:val="22"/>
        </w:rPr>
      </w:pPr>
      <w:r w:rsidRPr="58B49F52">
        <w:rPr>
          <w:rFonts w:asciiTheme="minorHAnsi" w:hAnsiTheme="minorHAnsi" w:cstheme="minorBidi"/>
          <w:sz w:val="22"/>
          <w:szCs w:val="22"/>
          <w:u w:val="single"/>
        </w:rPr>
        <w:t xml:space="preserve">Feral </w:t>
      </w:r>
      <w:r w:rsidR="1EB9E8C2" w:rsidRPr="58B49F52">
        <w:rPr>
          <w:rFonts w:asciiTheme="minorHAnsi" w:hAnsiTheme="minorHAnsi" w:cstheme="minorBidi"/>
          <w:sz w:val="22"/>
          <w:szCs w:val="22"/>
          <w:u w:val="single"/>
        </w:rPr>
        <w:t>c</w:t>
      </w:r>
      <w:r w:rsidRPr="58B49F52">
        <w:rPr>
          <w:rFonts w:asciiTheme="minorHAnsi" w:hAnsiTheme="minorHAnsi" w:cstheme="minorBidi"/>
          <w:sz w:val="22"/>
          <w:szCs w:val="22"/>
          <w:u w:val="single"/>
        </w:rPr>
        <w:t xml:space="preserve">at </w:t>
      </w:r>
      <w:r w:rsidR="71D82D30" w:rsidRPr="58B49F52">
        <w:rPr>
          <w:rFonts w:asciiTheme="minorHAnsi" w:hAnsiTheme="minorHAnsi" w:cstheme="minorBidi"/>
          <w:sz w:val="22"/>
          <w:szCs w:val="22"/>
          <w:u w:val="single"/>
        </w:rPr>
        <w:t>t</w:t>
      </w:r>
      <w:r w:rsidR="00A8570D" w:rsidRPr="58B49F52">
        <w:rPr>
          <w:rFonts w:asciiTheme="minorHAnsi" w:hAnsiTheme="minorHAnsi" w:cstheme="minorBidi"/>
          <w:sz w:val="22"/>
          <w:szCs w:val="22"/>
          <w:u w:val="single"/>
        </w:rPr>
        <w:t xml:space="preserve">hreat </w:t>
      </w:r>
      <w:r w:rsidR="0E0CF261" w:rsidRPr="58B49F52">
        <w:rPr>
          <w:rFonts w:asciiTheme="minorHAnsi" w:hAnsiTheme="minorHAnsi" w:cstheme="minorBidi"/>
          <w:sz w:val="22"/>
          <w:szCs w:val="22"/>
          <w:u w:val="single"/>
        </w:rPr>
        <w:t>a</w:t>
      </w:r>
      <w:r w:rsidR="00A8570D" w:rsidRPr="58B49F52">
        <w:rPr>
          <w:rFonts w:asciiTheme="minorHAnsi" w:hAnsiTheme="minorHAnsi" w:cstheme="minorBidi"/>
          <w:sz w:val="22"/>
          <w:szCs w:val="22"/>
          <w:u w:val="single"/>
        </w:rPr>
        <w:t xml:space="preserve">batement </w:t>
      </w:r>
      <w:r w:rsidR="0D121F00" w:rsidRPr="58B49F52">
        <w:rPr>
          <w:rFonts w:asciiTheme="minorHAnsi" w:hAnsiTheme="minorHAnsi" w:cstheme="minorBidi"/>
          <w:sz w:val="22"/>
          <w:szCs w:val="22"/>
          <w:u w:val="single"/>
        </w:rPr>
        <w:t>p</w:t>
      </w:r>
      <w:r w:rsidR="00A8570D" w:rsidRPr="58B49F52">
        <w:rPr>
          <w:rFonts w:asciiTheme="minorHAnsi" w:hAnsiTheme="minorHAnsi" w:cstheme="minorBidi"/>
          <w:sz w:val="22"/>
          <w:szCs w:val="22"/>
          <w:u w:val="single"/>
        </w:rPr>
        <w:t>lan</w:t>
      </w:r>
      <w:r w:rsidR="005F29C1">
        <w:rPr>
          <w:rFonts w:asciiTheme="minorHAnsi" w:hAnsiTheme="minorHAnsi" w:cstheme="minorBidi"/>
          <w:sz w:val="22"/>
          <w:szCs w:val="22"/>
          <w:u w:val="single"/>
        </w:rPr>
        <w:t xml:space="preserve"> and feral horses in the Australian Alps</w:t>
      </w:r>
    </w:p>
    <w:p w14:paraId="15CBA0F1" w14:textId="77777777" w:rsidR="00761524" w:rsidRPr="0062772F" w:rsidRDefault="00761524" w:rsidP="001C0436">
      <w:pPr>
        <w:pStyle w:val="NormalWeb"/>
        <w:spacing w:before="0" w:beforeAutospacing="0" w:after="0" w:afterAutospacing="0"/>
        <w:rPr>
          <w:rFonts w:asciiTheme="minorHAnsi" w:hAnsiTheme="minorHAnsi" w:cstheme="minorHAnsi"/>
          <w:sz w:val="22"/>
          <w:szCs w:val="22"/>
        </w:rPr>
      </w:pPr>
    </w:p>
    <w:p w14:paraId="47E47682" w14:textId="6E0B2262" w:rsidR="001C0436" w:rsidRPr="0062772F" w:rsidRDefault="001C0436" w:rsidP="2ACBE064">
      <w:pPr>
        <w:pStyle w:val="NormalWeb"/>
        <w:spacing w:before="0" w:beforeAutospacing="0" w:after="0" w:afterAutospacing="0"/>
        <w:rPr>
          <w:rFonts w:asciiTheme="minorHAnsi" w:hAnsiTheme="minorHAnsi" w:cstheme="minorBidi"/>
          <w:sz w:val="22"/>
          <w:szCs w:val="22"/>
        </w:rPr>
      </w:pPr>
      <w:r w:rsidRPr="2ACBE064">
        <w:rPr>
          <w:rFonts w:asciiTheme="minorHAnsi" w:hAnsiTheme="minorHAnsi" w:cstheme="minorBidi"/>
          <w:b/>
          <w:bCs/>
          <w:sz w:val="22"/>
          <w:szCs w:val="22"/>
        </w:rPr>
        <w:t>Ministers agreed</w:t>
      </w:r>
      <w:r w:rsidRPr="2ACBE064">
        <w:rPr>
          <w:rFonts w:asciiTheme="minorHAnsi" w:hAnsiTheme="minorHAnsi" w:cstheme="minorBidi"/>
          <w:sz w:val="22"/>
          <w:szCs w:val="22"/>
        </w:rPr>
        <w:t xml:space="preserve"> to </w:t>
      </w:r>
      <w:r w:rsidR="006F31DF" w:rsidRPr="2ACBE064">
        <w:rPr>
          <w:rFonts w:asciiTheme="minorHAnsi" w:hAnsiTheme="minorHAnsi" w:cstheme="minorBidi"/>
          <w:sz w:val="22"/>
          <w:szCs w:val="22"/>
        </w:rPr>
        <w:t xml:space="preserve">collaborate to </w:t>
      </w:r>
      <w:r w:rsidR="00710850" w:rsidRPr="2ACBE064">
        <w:rPr>
          <w:rFonts w:asciiTheme="minorHAnsi" w:hAnsiTheme="minorHAnsi" w:cstheme="minorBidi"/>
          <w:sz w:val="22"/>
          <w:szCs w:val="22"/>
        </w:rPr>
        <w:t>protect threatened species from</w:t>
      </w:r>
      <w:r w:rsidRPr="2ACBE064">
        <w:rPr>
          <w:rFonts w:asciiTheme="minorHAnsi" w:hAnsiTheme="minorHAnsi" w:cstheme="minorBidi"/>
          <w:sz w:val="22"/>
          <w:szCs w:val="22"/>
        </w:rPr>
        <w:t xml:space="preserve"> feral cats. Each state and territory </w:t>
      </w:r>
      <w:proofErr w:type="gramStart"/>
      <w:r w:rsidRPr="2ACBE064">
        <w:rPr>
          <w:rFonts w:asciiTheme="minorHAnsi" w:hAnsiTheme="minorHAnsi" w:cstheme="minorBidi"/>
          <w:sz w:val="22"/>
          <w:szCs w:val="22"/>
        </w:rPr>
        <w:t>has</w:t>
      </w:r>
      <w:proofErr w:type="gramEnd"/>
      <w:r w:rsidRPr="2ACBE064">
        <w:rPr>
          <w:rFonts w:asciiTheme="minorHAnsi" w:hAnsiTheme="minorHAnsi" w:cstheme="minorBidi"/>
          <w:sz w:val="22"/>
          <w:szCs w:val="22"/>
        </w:rPr>
        <w:t xml:space="preserve"> </w:t>
      </w:r>
      <w:r w:rsidR="110308C2" w:rsidRPr="2ACBE064">
        <w:rPr>
          <w:rFonts w:asciiTheme="minorHAnsi" w:hAnsiTheme="minorHAnsi" w:cstheme="minorBidi"/>
          <w:sz w:val="22"/>
          <w:szCs w:val="22"/>
        </w:rPr>
        <w:t xml:space="preserve">in principle </w:t>
      </w:r>
      <w:r w:rsidRPr="2ACBE064">
        <w:rPr>
          <w:rFonts w:asciiTheme="minorHAnsi" w:hAnsiTheme="minorHAnsi" w:cstheme="minorBidi"/>
          <w:sz w:val="22"/>
          <w:szCs w:val="22"/>
        </w:rPr>
        <w:t xml:space="preserve">committed to sign up to the Federal Government’s </w:t>
      </w:r>
      <w:r w:rsidR="2613F1B4" w:rsidRPr="2ACBE064">
        <w:rPr>
          <w:rFonts w:asciiTheme="minorHAnsi" w:hAnsiTheme="minorHAnsi" w:cstheme="minorBidi"/>
          <w:sz w:val="22"/>
          <w:szCs w:val="22"/>
        </w:rPr>
        <w:t>f</w:t>
      </w:r>
      <w:r w:rsidRPr="2ACBE064">
        <w:rPr>
          <w:rFonts w:asciiTheme="minorHAnsi" w:hAnsiTheme="minorHAnsi" w:cstheme="minorBidi"/>
          <w:sz w:val="22"/>
          <w:szCs w:val="22"/>
        </w:rPr>
        <w:t xml:space="preserve">eral </w:t>
      </w:r>
      <w:r w:rsidR="4B154738" w:rsidRPr="2ACBE064">
        <w:rPr>
          <w:rFonts w:asciiTheme="minorHAnsi" w:hAnsiTheme="minorHAnsi" w:cstheme="minorBidi"/>
          <w:sz w:val="22"/>
          <w:szCs w:val="22"/>
        </w:rPr>
        <w:t>c</w:t>
      </w:r>
      <w:r w:rsidRPr="2ACBE064">
        <w:rPr>
          <w:rFonts w:asciiTheme="minorHAnsi" w:hAnsiTheme="minorHAnsi" w:cstheme="minorBidi"/>
          <w:sz w:val="22"/>
          <w:szCs w:val="22"/>
        </w:rPr>
        <w:t xml:space="preserve">at </w:t>
      </w:r>
      <w:r w:rsidR="74379FB3" w:rsidRPr="2ACBE064">
        <w:rPr>
          <w:rFonts w:asciiTheme="minorHAnsi" w:hAnsiTheme="minorHAnsi" w:cstheme="minorBidi"/>
          <w:sz w:val="22"/>
          <w:szCs w:val="22"/>
        </w:rPr>
        <w:t>t</w:t>
      </w:r>
      <w:r w:rsidRPr="2ACBE064">
        <w:rPr>
          <w:rFonts w:asciiTheme="minorHAnsi" w:hAnsiTheme="minorHAnsi" w:cstheme="minorBidi"/>
          <w:sz w:val="22"/>
          <w:szCs w:val="22"/>
        </w:rPr>
        <w:t xml:space="preserve">hreat </w:t>
      </w:r>
      <w:r w:rsidR="451C4671" w:rsidRPr="2ACBE064">
        <w:rPr>
          <w:rFonts w:asciiTheme="minorHAnsi" w:hAnsiTheme="minorHAnsi" w:cstheme="minorBidi"/>
          <w:sz w:val="22"/>
          <w:szCs w:val="22"/>
        </w:rPr>
        <w:t>a</w:t>
      </w:r>
      <w:r w:rsidRPr="2ACBE064">
        <w:rPr>
          <w:rFonts w:asciiTheme="minorHAnsi" w:hAnsiTheme="minorHAnsi" w:cstheme="minorBidi"/>
          <w:sz w:val="22"/>
          <w:szCs w:val="22"/>
        </w:rPr>
        <w:t xml:space="preserve">batement </w:t>
      </w:r>
      <w:r w:rsidR="23242652" w:rsidRPr="2ACBE064">
        <w:rPr>
          <w:rFonts w:asciiTheme="minorHAnsi" w:hAnsiTheme="minorHAnsi" w:cstheme="minorBidi"/>
          <w:sz w:val="22"/>
          <w:szCs w:val="22"/>
        </w:rPr>
        <w:t>p</w:t>
      </w:r>
      <w:r w:rsidRPr="2ACBE064">
        <w:rPr>
          <w:rFonts w:asciiTheme="minorHAnsi" w:hAnsiTheme="minorHAnsi" w:cstheme="minorBidi"/>
          <w:sz w:val="22"/>
          <w:szCs w:val="22"/>
        </w:rPr>
        <w:t>lan</w:t>
      </w:r>
      <w:r w:rsidR="00761524" w:rsidRPr="2ACBE064">
        <w:rPr>
          <w:rFonts w:asciiTheme="minorHAnsi" w:hAnsiTheme="minorHAnsi" w:cstheme="minorBidi"/>
          <w:sz w:val="22"/>
          <w:szCs w:val="22"/>
        </w:rPr>
        <w:t xml:space="preserve"> (TAP)</w:t>
      </w:r>
      <w:r w:rsidRPr="2ACBE064">
        <w:rPr>
          <w:rFonts w:asciiTheme="minorHAnsi" w:hAnsiTheme="minorHAnsi" w:cstheme="minorBidi"/>
          <w:sz w:val="22"/>
          <w:szCs w:val="22"/>
        </w:rPr>
        <w:t>, when it is finalised in 2024.</w:t>
      </w:r>
    </w:p>
    <w:p w14:paraId="4FBFE5DD" w14:textId="3744FF51" w:rsidR="00AB64C5" w:rsidRPr="0062772F" w:rsidRDefault="00AB64C5" w:rsidP="00AB64C5">
      <w:pPr>
        <w:pStyle w:val="NormalWeb"/>
        <w:spacing w:before="0" w:beforeAutospacing="0" w:after="0" w:afterAutospacing="0"/>
        <w:rPr>
          <w:rFonts w:asciiTheme="minorHAnsi" w:hAnsiTheme="minorHAnsi" w:cstheme="minorHAnsi"/>
          <w:sz w:val="22"/>
          <w:szCs w:val="22"/>
        </w:rPr>
      </w:pPr>
    </w:p>
    <w:p w14:paraId="0086D627" w14:textId="30C25615" w:rsidR="00AB64C5" w:rsidRPr="0062772F" w:rsidRDefault="00AB64C5" w:rsidP="538FAA22">
      <w:pPr>
        <w:pStyle w:val="NormalWeb"/>
        <w:spacing w:before="0" w:beforeAutospacing="0" w:after="0" w:afterAutospacing="0"/>
        <w:rPr>
          <w:rFonts w:asciiTheme="minorHAnsi" w:hAnsiTheme="minorHAnsi" w:cstheme="minorBidi"/>
          <w:sz w:val="22"/>
          <w:szCs w:val="22"/>
        </w:rPr>
      </w:pPr>
      <w:r w:rsidRPr="0062772F">
        <w:rPr>
          <w:rFonts w:asciiTheme="minorHAnsi" w:hAnsiTheme="minorHAnsi" w:cstheme="minorBidi"/>
          <w:sz w:val="22"/>
          <w:szCs w:val="22"/>
        </w:rPr>
        <w:t xml:space="preserve">This </w:t>
      </w:r>
      <w:r w:rsidR="002A5FD8">
        <w:rPr>
          <w:rFonts w:asciiTheme="minorHAnsi" w:hAnsiTheme="minorHAnsi" w:cstheme="minorBidi"/>
          <w:sz w:val="22"/>
          <w:szCs w:val="22"/>
        </w:rPr>
        <w:t xml:space="preserve">will </w:t>
      </w:r>
      <w:r w:rsidR="002A5FD8" w:rsidRPr="4C9928C7">
        <w:rPr>
          <w:rFonts w:asciiTheme="minorHAnsi" w:hAnsiTheme="minorHAnsi" w:cstheme="minorBidi"/>
          <w:sz w:val="22"/>
          <w:szCs w:val="22"/>
        </w:rPr>
        <w:t>be</w:t>
      </w:r>
      <w:r w:rsidRPr="0062772F">
        <w:rPr>
          <w:rFonts w:asciiTheme="minorHAnsi" w:hAnsiTheme="minorHAnsi" w:cstheme="minorBidi"/>
          <w:sz w:val="22"/>
          <w:szCs w:val="22"/>
        </w:rPr>
        <w:t xml:space="preserve"> an Australian first – a jointly agreed TAP by all jurisdictions to coordinate action across the country to address a key threat to our biodiversity. This represents a model approach for collaboration on other TAPs going forward. </w:t>
      </w:r>
      <w:r w:rsidR="00761524" w:rsidRPr="0062772F">
        <w:rPr>
          <w:rFonts w:asciiTheme="minorHAnsi" w:hAnsiTheme="minorHAnsi" w:cstheme="minorBidi"/>
          <w:sz w:val="22"/>
          <w:szCs w:val="22"/>
        </w:rPr>
        <w:t>A</w:t>
      </w:r>
      <w:r w:rsidRPr="0062772F">
        <w:rPr>
          <w:rFonts w:asciiTheme="minorHAnsi" w:hAnsiTheme="minorHAnsi" w:cstheme="minorBidi"/>
          <w:sz w:val="22"/>
          <w:szCs w:val="22"/>
        </w:rPr>
        <w:t>ll Australian governments are united in their commitment to addressing the impacts of feral cats</w:t>
      </w:r>
      <w:r w:rsidR="6FF60D92" w:rsidRPr="0062772F">
        <w:rPr>
          <w:rFonts w:asciiTheme="minorHAnsi" w:hAnsiTheme="minorHAnsi" w:cstheme="minorBidi"/>
          <w:sz w:val="22"/>
          <w:szCs w:val="22"/>
        </w:rPr>
        <w:t xml:space="preserve"> on the natural environment</w:t>
      </w:r>
      <w:r w:rsidR="00805F6E">
        <w:rPr>
          <w:rFonts w:asciiTheme="minorHAnsi" w:hAnsiTheme="minorHAnsi" w:cstheme="minorBidi"/>
          <w:sz w:val="22"/>
          <w:szCs w:val="22"/>
        </w:rPr>
        <w:t xml:space="preserve"> recognising </w:t>
      </w:r>
      <w:r w:rsidR="008D6CE0">
        <w:rPr>
          <w:rFonts w:asciiTheme="minorHAnsi" w:hAnsiTheme="minorHAnsi" w:cstheme="minorBidi"/>
          <w:sz w:val="22"/>
          <w:szCs w:val="22"/>
        </w:rPr>
        <w:t xml:space="preserve">different state, </w:t>
      </w:r>
      <w:proofErr w:type="gramStart"/>
      <w:r w:rsidR="008D6CE0">
        <w:rPr>
          <w:rFonts w:asciiTheme="minorHAnsi" w:hAnsiTheme="minorHAnsi" w:cstheme="minorBidi"/>
          <w:sz w:val="22"/>
          <w:szCs w:val="22"/>
        </w:rPr>
        <w:t>territory</w:t>
      </w:r>
      <w:proofErr w:type="gramEnd"/>
      <w:r w:rsidR="008D6CE0">
        <w:rPr>
          <w:rFonts w:asciiTheme="minorHAnsi" w:hAnsiTheme="minorHAnsi" w:cstheme="minorBidi"/>
          <w:sz w:val="22"/>
          <w:szCs w:val="22"/>
        </w:rPr>
        <w:t xml:space="preserve"> and local arrangements</w:t>
      </w:r>
      <w:r w:rsidRPr="0062772F">
        <w:rPr>
          <w:rFonts w:asciiTheme="minorHAnsi" w:hAnsiTheme="minorHAnsi" w:cstheme="minorBidi"/>
          <w:sz w:val="22"/>
          <w:szCs w:val="22"/>
        </w:rPr>
        <w:t>.</w:t>
      </w:r>
    </w:p>
    <w:p w14:paraId="3358F853" w14:textId="77777777" w:rsidR="005F29C1" w:rsidRDefault="005F29C1" w:rsidP="005F29C1">
      <w:pPr>
        <w:pStyle w:val="NormalWeb"/>
        <w:spacing w:before="0" w:beforeAutospacing="0" w:after="0" w:afterAutospacing="0"/>
        <w:rPr>
          <w:rFonts w:asciiTheme="minorHAnsi" w:hAnsiTheme="minorHAnsi" w:cstheme="minorBidi"/>
          <w:sz w:val="22"/>
          <w:szCs w:val="22"/>
        </w:rPr>
      </w:pPr>
    </w:p>
    <w:p w14:paraId="190E0ABC" w14:textId="282E372A" w:rsidR="005F29C1" w:rsidRPr="0062772F" w:rsidRDefault="005F29C1" w:rsidP="005F29C1">
      <w:pPr>
        <w:pStyle w:val="NormalWeb"/>
        <w:spacing w:before="0" w:beforeAutospacing="0" w:after="0" w:afterAutospacing="0"/>
        <w:rPr>
          <w:rFonts w:asciiTheme="minorHAnsi" w:hAnsiTheme="minorHAnsi" w:cstheme="minorBidi"/>
          <w:sz w:val="22"/>
          <w:szCs w:val="22"/>
        </w:rPr>
      </w:pPr>
      <w:r>
        <w:rPr>
          <w:rFonts w:asciiTheme="minorHAnsi" w:hAnsiTheme="minorHAnsi" w:cstheme="minorBidi"/>
          <w:sz w:val="22"/>
          <w:szCs w:val="22"/>
        </w:rPr>
        <w:t>Ministers agreed to support actions taken by the NSW government to reduce the impact of feral horses on Kosciuszko National Park</w:t>
      </w:r>
      <w:r w:rsidR="00D22BBA">
        <w:rPr>
          <w:rFonts w:asciiTheme="minorHAnsi" w:hAnsiTheme="minorHAnsi" w:cstheme="minorBidi"/>
          <w:sz w:val="22"/>
          <w:szCs w:val="22"/>
        </w:rPr>
        <w:t>.</w:t>
      </w:r>
    </w:p>
    <w:p w14:paraId="21F1B91A" w14:textId="51B6BF39" w:rsidR="00AB64C5" w:rsidRPr="0062772F" w:rsidRDefault="00AB64C5" w:rsidP="00AB64C5">
      <w:pPr>
        <w:pStyle w:val="NormalWeb"/>
        <w:spacing w:before="0" w:beforeAutospacing="0" w:after="0" w:afterAutospacing="0"/>
        <w:rPr>
          <w:rFonts w:asciiTheme="minorHAnsi" w:hAnsiTheme="minorHAnsi" w:cstheme="minorHAnsi"/>
          <w:sz w:val="22"/>
          <w:szCs w:val="22"/>
        </w:rPr>
      </w:pPr>
    </w:p>
    <w:p w14:paraId="6CCFCD89" w14:textId="040D9F64" w:rsidR="190ADD3D" w:rsidRPr="0062772F" w:rsidRDefault="005A64D8" w:rsidP="00174155">
      <w:pPr>
        <w:pStyle w:val="NormalWeb"/>
        <w:spacing w:before="0" w:beforeAutospacing="0" w:after="0" w:afterAutospacing="0"/>
        <w:rPr>
          <w:rFonts w:asciiTheme="minorHAnsi" w:hAnsiTheme="minorHAnsi" w:cstheme="minorHAnsi"/>
          <w:sz w:val="22"/>
          <w:szCs w:val="22"/>
        </w:rPr>
      </w:pPr>
      <w:r w:rsidRPr="0062772F">
        <w:rPr>
          <w:rFonts w:asciiTheme="minorHAnsi" w:hAnsiTheme="minorHAnsi" w:cstheme="minorBidi"/>
          <w:sz w:val="22"/>
          <w:szCs w:val="22"/>
          <w:u w:val="single"/>
        </w:rPr>
        <w:t xml:space="preserve">National </w:t>
      </w:r>
      <w:r w:rsidR="00AB64C5" w:rsidRPr="0062772F">
        <w:rPr>
          <w:rFonts w:asciiTheme="minorHAnsi" w:hAnsiTheme="minorHAnsi" w:cstheme="minorBidi"/>
          <w:sz w:val="22"/>
          <w:szCs w:val="22"/>
          <w:u w:val="single"/>
        </w:rPr>
        <w:t>Emergency</w:t>
      </w:r>
      <w:r w:rsidRPr="0062772F">
        <w:rPr>
          <w:rFonts w:asciiTheme="minorHAnsi" w:hAnsiTheme="minorHAnsi" w:cstheme="minorBidi"/>
          <w:sz w:val="22"/>
          <w:szCs w:val="22"/>
          <w:u w:val="single"/>
        </w:rPr>
        <w:t xml:space="preserve"> Preparedness</w:t>
      </w:r>
    </w:p>
    <w:p w14:paraId="44C17CF8" w14:textId="77777777" w:rsidR="00174155" w:rsidRPr="0062772F" w:rsidRDefault="00174155" w:rsidP="00174155">
      <w:pPr>
        <w:pStyle w:val="NormalWeb"/>
        <w:spacing w:before="0" w:beforeAutospacing="0" w:after="0" w:afterAutospacing="0"/>
        <w:rPr>
          <w:rFonts w:asciiTheme="minorHAnsi" w:hAnsiTheme="minorHAnsi" w:cstheme="minorBidi"/>
          <w:b/>
          <w:bCs/>
          <w:sz w:val="22"/>
          <w:szCs w:val="22"/>
        </w:rPr>
      </w:pPr>
    </w:p>
    <w:p w14:paraId="2E838B51" w14:textId="3510E279" w:rsidR="190ADD3D" w:rsidRPr="0062772F" w:rsidRDefault="005A64D8" w:rsidP="00174155">
      <w:pPr>
        <w:pStyle w:val="NormalWeb"/>
        <w:spacing w:before="0" w:beforeAutospacing="0" w:after="0" w:afterAutospacing="0"/>
        <w:rPr>
          <w:rFonts w:asciiTheme="minorHAnsi" w:hAnsiTheme="minorHAnsi" w:cstheme="minorBidi"/>
          <w:sz w:val="22"/>
          <w:szCs w:val="22"/>
        </w:rPr>
      </w:pPr>
      <w:r w:rsidRPr="0062772F">
        <w:rPr>
          <w:rFonts w:asciiTheme="minorHAnsi" w:hAnsiTheme="minorHAnsi" w:cstheme="minorBidi"/>
          <w:b/>
          <w:bCs/>
          <w:sz w:val="22"/>
          <w:szCs w:val="22"/>
        </w:rPr>
        <w:t>Ministers agreed</w:t>
      </w:r>
      <w:r w:rsidRPr="0062772F">
        <w:rPr>
          <w:rFonts w:asciiTheme="minorHAnsi" w:hAnsiTheme="minorHAnsi" w:cstheme="minorBidi"/>
          <w:sz w:val="22"/>
          <w:szCs w:val="22"/>
        </w:rPr>
        <w:t xml:space="preserve"> </w:t>
      </w:r>
      <w:r w:rsidR="00860BCA" w:rsidRPr="0062772F">
        <w:rPr>
          <w:rFonts w:asciiTheme="minorHAnsi" w:hAnsiTheme="minorHAnsi" w:cstheme="minorBidi"/>
          <w:sz w:val="22"/>
          <w:szCs w:val="22"/>
        </w:rPr>
        <w:t xml:space="preserve">to </w:t>
      </w:r>
      <w:r w:rsidR="305E33F3" w:rsidRPr="64FE1116">
        <w:rPr>
          <w:rFonts w:asciiTheme="minorHAnsi" w:hAnsiTheme="minorHAnsi" w:cstheme="minorBidi"/>
          <w:sz w:val="22"/>
          <w:szCs w:val="22"/>
        </w:rPr>
        <w:t xml:space="preserve">work together to better protect critical areas of the environment </w:t>
      </w:r>
      <w:r w:rsidR="001B5046">
        <w:rPr>
          <w:rFonts w:asciiTheme="minorHAnsi" w:hAnsiTheme="minorHAnsi" w:cstheme="minorBidi"/>
          <w:sz w:val="22"/>
          <w:szCs w:val="22"/>
        </w:rPr>
        <w:t xml:space="preserve">prior to and </w:t>
      </w:r>
      <w:r w:rsidR="305E33F3" w:rsidRPr="64FE1116">
        <w:rPr>
          <w:rFonts w:asciiTheme="minorHAnsi" w:hAnsiTheme="minorHAnsi" w:cstheme="minorBidi"/>
          <w:sz w:val="22"/>
          <w:szCs w:val="22"/>
        </w:rPr>
        <w:t>during natur</w:t>
      </w:r>
      <w:r w:rsidR="7EC1854A" w:rsidRPr="64FE1116">
        <w:rPr>
          <w:rFonts w:asciiTheme="minorHAnsi" w:hAnsiTheme="minorHAnsi" w:cstheme="minorBidi"/>
          <w:sz w:val="22"/>
          <w:szCs w:val="22"/>
        </w:rPr>
        <w:t>al</w:t>
      </w:r>
      <w:r w:rsidR="305E33F3" w:rsidRPr="64FE1116">
        <w:rPr>
          <w:rFonts w:asciiTheme="minorHAnsi" w:hAnsiTheme="minorHAnsi" w:cstheme="minorBidi"/>
          <w:sz w:val="22"/>
          <w:szCs w:val="22"/>
        </w:rPr>
        <w:t xml:space="preserve"> disasters</w:t>
      </w:r>
      <w:r w:rsidR="06F0FE92" w:rsidRPr="64FE1116">
        <w:rPr>
          <w:rFonts w:asciiTheme="minorHAnsi" w:hAnsiTheme="minorHAnsi" w:cstheme="minorBidi"/>
          <w:sz w:val="22"/>
          <w:szCs w:val="22"/>
        </w:rPr>
        <w:t>.</w:t>
      </w:r>
      <w:r w:rsidR="305E33F3" w:rsidRPr="64FE1116">
        <w:rPr>
          <w:rFonts w:asciiTheme="minorHAnsi" w:hAnsiTheme="minorHAnsi" w:cstheme="minorBidi"/>
          <w:sz w:val="22"/>
          <w:szCs w:val="22"/>
        </w:rPr>
        <w:t xml:space="preserve"> </w:t>
      </w:r>
      <w:r w:rsidR="003735FE" w:rsidRPr="64FE1116">
        <w:rPr>
          <w:rFonts w:asciiTheme="minorHAnsi" w:hAnsiTheme="minorHAnsi" w:cstheme="minorBidi"/>
          <w:sz w:val="22"/>
          <w:szCs w:val="22"/>
        </w:rPr>
        <w:t>Ministers</w:t>
      </w:r>
      <w:r w:rsidR="7C50A42E" w:rsidRPr="64FE1116">
        <w:rPr>
          <w:rFonts w:asciiTheme="minorHAnsi" w:hAnsiTheme="minorHAnsi" w:cstheme="minorBidi"/>
          <w:sz w:val="22"/>
          <w:szCs w:val="22"/>
        </w:rPr>
        <w:t xml:space="preserve"> will share progress made to </w:t>
      </w:r>
      <w:r w:rsidR="11711655" w:rsidRPr="64FE1116">
        <w:rPr>
          <w:rFonts w:asciiTheme="minorHAnsi" w:hAnsiTheme="minorHAnsi" w:cstheme="minorBidi"/>
          <w:sz w:val="22"/>
          <w:szCs w:val="22"/>
        </w:rPr>
        <w:t xml:space="preserve">incorporate environment </w:t>
      </w:r>
      <w:r w:rsidR="563ED79B" w:rsidRPr="64FE1116">
        <w:rPr>
          <w:rFonts w:asciiTheme="minorHAnsi" w:hAnsiTheme="minorHAnsi" w:cstheme="minorBidi"/>
          <w:sz w:val="22"/>
          <w:szCs w:val="22"/>
        </w:rPr>
        <w:t>in</w:t>
      </w:r>
      <w:r w:rsidR="00860BCA" w:rsidRPr="0062772F">
        <w:rPr>
          <w:rFonts w:asciiTheme="minorHAnsi" w:hAnsiTheme="minorHAnsi" w:cstheme="minorBidi"/>
          <w:sz w:val="22"/>
          <w:szCs w:val="22"/>
        </w:rPr>
        <w:t xml:space="preserve"> their respective emergency response management and planning systems by November 2023</w:t>
      </w:r>
      <w:r w:rsidR="00860BCA" w:rsidRPr="4C9928C7">
        <w:rPr>
          <w:rFonts w:asciiTheme="minorHAnsi" w:hAnsiTheme="minorHAnsi" w:cstheme="minorBidi"/>
          <w:sz w:val="22"/>
          <w:szCs w:val="22"/>
        </w:rPr>
        <w:t>.</w:t>
      </w:r>
    </w:p>
    <w:p w14:paraId="42E202E0" w14:textId="77777777" w:rsidR="00174155" w:rsidRPr="0062772F" w:rsidRDefault="00174155" w:rsidP="00AB64C5">
      <w:pPr>
        <w:pStyle w:val="NormalWeb"/>
        <w:spacing w:before="0" w:beforeAutospacing="0" w:after="0" w:afterAutospacing="0"/>
        <w:rPr>
          <w:rFonts w:asciiTheme="minorHAnsi" w:hAnsiTheme="minorHAnsi" w:cstheme="minorHAnsi"/>
          <w:b/>
          <w:bCs/>
          <w:sz w:val="22"/>
          <w:szCs w:val="22"/>
        </w:rPr>
      </w:pPr>
    </w:p>
    <w:p w14:paraId="56772436" w14:textId="42A00B65" w:rsidR="00900404" w:rsidRDefault="4751E289">
      <w:pPr>
        <w:pStyle w:val="NormalWeb"/>
        <w:spacing w:before="0" w:beforeAutospacing="0" w:after="0" w:afterAutospacing="0"/>
        <w:rPr>
          <w:rFonts w:asciiTheme="minorHAnsi" w:hAnsiTheme="minorHAnsi" w:cstheme="minorBidi"/>
          <w:sz w:val="22"/>
          <w:szCs w:val="22"/>
        </w:rPr>
      </w:pPr>
      <w:r w:rsidRPr="64FE1116">
        <w:rPr>
          <w:rFonts w:asciiTheme="minorHAnsi" w:hAnsiTheme="minorHAnsi" w:cstheme="minorBidi"/>
          <w:sz w:val="22"/>
          <w:szCs w:val="22"/>
        </w:rPr>
        <w:t>Natural disasters wreak havoc on the environment and leave a devastating impact on threatened species and landscapes.</w:t>
      </w:r>
      <w:r w:rsidR="236D1BAA" w:rsidRPr="64FE1116">
        <w:rPr>
          <w:rFonts w:asciiTheme="minorHAnsi" w:hAnsiTheme="minorHAnsi" w:cstheme="minorBidi"/>
          <w:sz w:val="22"/>
          <w:szCs w:val="22"/>
        </w:rPr>
        <w:t xml:space="preserve"> </w:t>
      </w:r>
    </w:p>
    <w:p w14:paraId="43BA56E0" w14:textId="77777777" w:rsidR="00F31AE2" w:rsidRDefault="00F31AE2">
      <w:pPr>
        <w:pStyle w:val="NormalWeb"/>
        <w:spacing w:before="0" w:beforeAutospacing="0" w:after="0" w:afterAutospacing="0"/>
        <w:rPr>
          <w:rFonts w:asciiTheme="minorHAnsi" w:hAnsiTheme="minorHAnsi" w:cstheme="minorBidi"/>
          <w:sz w:val="22"/>
          <w:szCs w:val="22"/>
        </w:rPr>
      </w:pPr>
    </w:p>
    <w:p w14:paraId="0C70A320" w14:textId="3D9505D8" w:rsidR="00F31AE2" w:rsidRPr="0062772F" w:rsidRDefault="00F31AE2" w:rsidP="005F29C1">
      <w:pPr>
        <w:pStyle w:val="NormalWeb"/>
        <w:spacing w:before="0" w:beforeAutospacing="0" w:after="0" w:afterAutospacing="0"/>
        <w:rPr>
          <w:rFonts w:asciiTheme="minorHAnsi" w:hAnsiTheme="minorHAnsi" w:cstheme="minorBidi"/>
          <w:sz w:val="22"/>
          <w:szCs w:val="22"/>
        </w:rPr>
      </w:pPr>
    </w:p>
    <w:sectPr w:rsidR="00F31AE2" w:rsidRPr="0062772F" w:rsidSect="00E962DB">
      <w:foot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52022" w14:textId="77777777" w:rsidR="00757427" w:rsidRDefault="00757427" w:rsidP="004039E7">
      <w:pPr>
        <w:spacing w:after="0" w:line="240" w:lineRule="auto"/>
      </w:pPr>
      <w:r>
        <w:separator/>
      </w:r>
    </w:p>
  </w:endnote>
  <w:endnote w:type="continuationSeparator" w:id="0">
    <w:p w14:paraId="65C41FB3" w14:textId="77777777" w:rsidR="00757427" w:rsidRDefault="00757427" w:rsidP="004039E7">
      <w:pPr>
        <w:spacing w:after="0" w:line="240" w:lineRule="auto"/>
      </w:pPr>
      <w:r>
        <w:continuationSeparator/>
      </w:r>
    </w:p>
  </w:endnote>
  <w:endnote w:type="continuationNotice" w:id="1">
    <w:p w14:paraId="332C3936" w14:textId="77777777" w:rsidR="00757427" w:rsidRDefault="007574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637380"/>
      <w:docPartObj>
        <w:docPartGallery w:val="Page Numbers (Bottom of Page)"/>
        <w:docPartUnique/>
      </w:docPartObj>
    </w:sdtPr>
    <w:sdtEndPr>
      <w:rPr>
        <w:noProof/>
      </w:rPr>
    </w:sdtEndPr>
    <w:sdtContent>
      <w:p w14:paraId="4BCC2D49" w14:textId="122D5D1C" w:rsidR="004F55E7" w:rsidRDefault="004F55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EAA552" w14:textId="02AF7102" w:rsidR="004F55E7" w:rsidRDefault="004F5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3F2B" w14:textId="77777777" w:rsidR="00757427" w:rsidRDefault="00757427" w:rsidP="004039E7">
      <w:pPr>
        <w:spacing w:after="0" w:line="240" w:lineRule="auto"/>
      </w:pPr>
      <w:r>
        <w:separator/>
      </w:r>
    </w:p>
  </w:footnote>
  <w:footnote w:type="continuationSeparator" w:id="0">
    <w:p w14:paraId="5F89B0D9" w14:textId="77777777" w:rsidR="00757427" w:rsidRDefault="00757427" w:rsidP="004039E7">
      <w:pPr>
        <w:spacing w:after="0" w:line="240" w:lineRule="auto"/>
      </w:pPr>
      <w:r>
        <w:continuationSeparator/>
      </w:r>
    </w:p>
  </w:footnote>
  <w:footnote w:type="continuationNotice" w:id="1">
    <w:p w14:paraId="32221CD4" w14:textId="77777777" w:rsidR="00757427" w:rsidRDefault="0075742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8753F"/>
    <w:multiLevelType w:val="multilevel"/>
    <w:tmpl w:val="798A2D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42D7E"/>
    <w:multiLevelType w:val="multilevel"/>
    <w:tmpl w:val="FB40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9E4CD8"/>
    <w:multiLevelType w:val="multilevel"/>
    <w:tmpl w:val="722A59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CB60AB"/>
    <w:multiLevelType w:val="hybridMultilevel"/>
    <w:tmpl w:val="83E0C9BC"/>
    <w:lvl w:ilvl="0" w:tplc="1D905F7A">
      <w:start w:val="1"/>
      <w:numFmt w:val="bullet"/>
      <w:lvlText w:val=""/>
      <w:lvlJc w:val="left"/>
      <w:pPr>
        <w:tabs>
          <w:tab w:val="num" w:pos="720"/>
        </w:tabs>
        <w:ind w:left="720" w:hanging="360"/>
      </w:pPr>
      <w:rPr>
        <w:rFonts w:ascii="Symbol" w:hAnsi="Symbol" w:hint="default"/>
        <w:sz w:val="20"/>
      </w:rPr>
    </w:lvl>
    <w:lvl w:ilvl="1" w:tplc="5DB46010">
      <w:start w:val="1"/>
      <w:numFmt w:val="bullet"/>
      <w:lvlText w:val=""/>
      <w:lvlJc w:val="left"/>
      <w:pPr>
        <w:tabs>
          <w:tab w:val="num" w:pos="1440"/>
        </w:tabs>
        <w:ind w:left="1440" w:hanging="360"/>
      </w:pPr>
      <w:rPr>
        <w:rFonts w:ascii="Wingdings" w:hAnsi="Wingdings" w:hint="default"/>
        <w:sz w:val="20"/>
      </w:rPr>
    </w:lvl>
    <w:lvl w:ilvl="2" w:tplc="D8108884">
      <w:start w:val="1"/>
      <w:numFmt w:val="bullet"/>
      <w:lvlText w:val=""/>
      <w:lvlJc w:val="left"/>
      <w:pPr>
        <w:tabs>
          <w:tab w:val="num" w:pos="2160"/>
        </w:tabs>
        <w:ind w:left="2160" w:hanging="360"/>
      </w:pPr>
      <w:rPr>
        <w:rFonts w:ascii="Wingdings" w:hAnsi="Wingdings" w:hint="default"/>
        <w:sz w:val="20"/>
      </w:rPr>
    </w:lvl>
    <w:lvl w:ilvl="3" w:tplc="B2C4BE72">
      <w:start w:val="1"/>
      <w:numFmt w:val="bullet"/>
      <w:lvlText w:val=""/>
      <w:lvlJc w:val="left"/>
      <w:pPr>
        <w:tabs>
          <w:tab w:val="num" w:pos="2880"/>
        </w:tabs>
        <w:ind w:left="2880" w:hanging="360"/>
      </w:pPr>
      <w:rPr>
        <w:rFonts w:ascii="Wingdings" w:hAnsi="Wingdings" w:hint="default"/>
        <w:sz w:val="20"/>
      </w:rPr>
    </w:lvl>
    <w:lvl w:ilvl="4" w:tplc="9AC0605A">
      <w:start w:val="1"/>
      <w:numFmt w:val="bullet"/>
      <w:lvlText w:val=""/>
      <w:lvlJc w:val="left"/>
      <w:pPr>
        <w:tabs>
          <w:tab w:val="num" w:pos="3600"/>
        </w:tabs>
        <w:ind w:left="3600" w:hanging="360"/>
      </w:pPr>
      <w:rPr>
        <w:rFonts w:ascii="Wingdings" w:hAnsi="Wingdings" w:hint="default"/>
        <w:sz w:val="20"/>
      </w:rPr>
    </w:lvl>
    <w:lvl w:ilvl="5" w:tplc="E3E0C2EC">
      <w:start w:val="1"/>
      <w:numFmt w:val="bullet"/>
      <w:lvlText w:val=""/>
      <w:lvlJc w:val="left"/>
      <w:pPr>
        <w:tabs>
          <w:tab w:val="num" w:pos="4320"/>
        </w:tabs>
        <w:ind w:left="4320" w:hanging="360"/>
      </w:pPr>
      <w:rPr>
        <w:rFonts w:ascii="Wingdings" w:hAnsi="Wingdings" w:hint="default"/>
        <w:sz w:val="20"/>
      </w:rPr>
    </w:lvl>
    <w:lvl w:ilvl="6" w:tplc="81367EA0">
      <w:start w:val="1"/>
      <w:numFmt w:val="bullet"/>
      <w:lvlText w:val=""/>
      <w:lvlJc w:val="left"/>
      <w:pPr>
        <w:tabs>
          <w:tab w:val="num" w:pos="5040"/>
        </w:tabs>
        <w:ind w:left="5040" w:hanging="360"/>
      </w:pPr>
      <w:rPr>
        <w:rFonts w:ascii="Wingdings" w:hAnsi="Wingdings" w:hint="default"/>
        <w:sz w:val="20"/>
      </w:rPr>
    </w:lvl>
    <w:lvl w:ilvl="7" w:tplc="5450FEA0">
      <w:start w:val="1"/>
      <w:numFmt w:val="bullet"/>
      <w:lvlText w:val=""/>
      <w:lvlJc w:val="left"/>
      <w:pPr>
        <w:tabs>
          <w:tab w:val="num" w:pos="5760"/>
        </w:tabs>
        <w:ind w:left="5760" w:hanging="360"/>
      </w:pPr>
      <w:rPr>
        <w:rFonts w:ascii="Wingdings" w:hAnsi="Wingdings" w:hint="default"/>
        <w:sz w:val="20"/>
      </w:rPr>
    </w:lvl>
    <w:lvl w:ilvl="8" w:tplc="F07A25FC">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ED3DEE"/>
    <w:multiLevelType w:val="hybridMultilevel"/>
    <w:tmpl w:val="2848B3A6"/>
    <w:lvl w:ilvl="0" w:tplc="6A082190">
      <w:start w:val="1"/>
      <w:numFmt w:val="bullet"/>
      <w:lvlText w:val=""/>
      <w:lvlJc w:val="left"/>
      <w:pPr>
        <w:ind w:left="720" w:hanging="360"/>
      </w:pPr>
      <w:rPr>
        <w:rFonts w:ascii="Symbol" w:hAnsi="Symbol"/>
      </w:rPr>
    </w:lvl>
    <w:lvl w:ilvl="1" w:tplc="E9D29D4E">
      <w:start w:val="1"/>
      <w:numFmt w:val="bullet"/>
      <w:lvlText w:val=""/>
      <w:lvlJc w:val="left"/>
      <w:pPr>
        <w:ind w:left="720" w:hanging="360"/>
      </w:pPr>
      <w:rPr>
        <w:rFonts w:ascii="Symbol" w:hAnsi="Symbol"/>
      </w:rPr>
    </w:lvl>
    <w:lvl w:ilvl="2" w:tplc="3F5AC97A">
      <w:start w:val="1"/>
      <w:numFmt w:val="bullet"/>
      <w:lvlText w:val=""/>
      <w:lvlJc w:val="left"/>
      <w:pPr>
        <w:ind w:left="720" w:hanging="360"/>
      </w:pPr>
      <w:rPr>
        <w:rFonts w:ascii="Symbol" w:hAnsi="Symbol"/>
      </w:rPr>
    </w:lvl>
    <w:lvl w:ilvl="3" w:tplc="E2DCC536">
      <w:start w:val="1"/>
      <w:numFmt w:val="bullet"/>
      <w:lvlText w:val=""/>
      <w:lvlJc w:val="left"/>
      <w:pPr>
        <w:ind w:left="720" w:hanging="360"/>
      </w:pPr>
      <w:rPr>
        <w:rFonts w:ascii="Symbol" w:hAnsi="Symbol"/>
      </w:rPr>
    </w:lvl>
    <w:lvl w:ilvl="4" w:tplc="1B2A65C6">
      <w:start w:val="1"/>
      <w:numFmt w:val="bullet"/>
      <w:lvlText w:val=""/>
      <w:lvlJc w:val="left"/>
      <w:pPr>
        <w:ind w:left="720" w:hanging="360"/>
      </w:pPr>
      <w:rPr>
        <w:rFonts w:ascii="Symbol" w:hAnsi="Symbol"/>
      </w:rPr>
    </w:lvl>
    <w:lvl w:ilvl="5" w:tplc="C1768776">
      <w:start w:val="1"/>
      <w:numFmt w:val="bullet"/>
      <w:lvlText w:val=""/>
      <w:lvlJc w:val="left"/>
      <w:pPr>
        <w:ind w:left="720" w:hanging="360"/>
      </w:pPr>
      <w:rPr>
        <w:rFonts w:ascii="Symbol" w:hAnsi="Symbol"/>
      </w:rPr>
    </w:lvl>
    <w:lvl w:ilvl="6" w:tplc="515E1672">
      <w:start w:val="1"/>
      <w:numFmt w:val="bullet"/>
      <w:lvlText w:val=""/>
      <w:lvlJc w:val="left"/>
      <w:pPr>
        <w:ind w:left="720" w:hanging="360"/>
      </w:pPr>
      <w:rPr>
        <w:rFonts w:ascii="Symbol" w:hAnsi="Symbol"/>
      </w:rPr>
    </w:lvl>
    <w:lvl w:ilvl="7" w:tplc="7262964E">
      <w:start w:val="1"/>
      <w:numFmt w:val="bullet"/>
      <w:lvlText w:val=""/>
      <w:lvlJc w:val="left"/>
      <w:pPr>
        <w:ind w:left="720" w:hanging="360"/>
      </w:pPr>
      <w:rPr>
        <w:rFonts w:ascii="Symbol" w:hAnsi="Symbol"/>
      </w:rPr>
    </w:lvl>
    <w:lvl w:ilvl="8" w:tplc="B84A8752">
      <w:start w:val="1"/>
      <w:numFmt w:val="bullet"/>
      <w:lvlText w:val=""/>
      <w:lvlJc w:val="left"/>
      <w:pPr>
        <w:ind w:left="720" w:hanging="360"/>
      </w:pPr>
      <w:rPr>
        <w:rFonts w:ascii="Symbol" w:hAnsi="Symbol"/>
      </w:rPr>
    </w:lvl>
  </w:abstractNum>
  <w:abstractNum w:abstractNumId="5" w15:restartNumberingAfterBreak="0">
    <w:nsid w:val="578BAFB4"/>
    <w:multiLevelType w:val="hybridMultilevel"/>
    <w:tmpl w:val="FFFFFFFF"/>
    <w:lvl w:ilvl="0" w:tplc="998ABAE0">
      <w:start w:val="1"/>
      <w:numFmt w:val="bullet"/>
      <w:lvlText w:val="·"/>
      <w:lvlJc w:val="left"/>
      <w:pPr>
        <w:ind w:left="720" w:hanging="360"/>
      </w:pPr>
      <w:rPr>
        <w:rFonts w:ascii="Symbol" w:hAnsi="Symbol" w:hint="default"/>
      </w:rPr>
    </w:lvl>
    <w:lvl w:ilvl="1" w:tplc="CAC6ADA0">
      <w:start w:val="1"/>
      <w:numFmt w:val="bullet"/>
      <w:lvlText w:val="o"/>
      <w:lvlJc w:val="left"/>
      <w:pPr>
        <w:ind w:left="1440" w:hanging="360"/>
      </w:pPr>
      <w:rPr>
        <w:rFonts w:ascii="Courier New" w:hAnsi="Courier New" w:hint="default"/>
      </w:rPr>
    </w:lvl>
    <w:lvl w:ilvl="2" w:tplc="5DDE92D8">
      <w:start w:val="1"/>
      <w:numFmt w:val="bullet"/>
      <w:lvlText w:val=""/>
      <w:lvlJc w:val="left"/>
      <w:pPr>
        <w:ind w:left="2160" w:hanging="360"/>
      </w:pPr>
      <w:rPr>
        <w:rFonts w:ascii="Wingdings" w:hAnsi="Wingdings" w:hint="default"/>
      </w:rPr>
    </w:lvl>
    <w:lvl w:ilvl="3" w:tplc="09FECC2C">
      <w:start w:val="1"/>
      <w:numFmt w:val="bullet"/>
      <w:lvlText w:val=""/>
      <w:lvlJc w:val="left"/>
      <w:pPr>
        <w:ind w:left="2880" w:hanging="360"/>
      </w:pPr>
      <w:rPr>
        <w:rFonts w:ascii="Symbol" w:hAnsi="Symbol" w:hint="default"/>
      </w:rPr>
    </w:lvl>
    <w:lvl w:ilvl="4" w:tplc="5AD2B0AE">
      <w:start w:val="1"/>
      <w:numFmt w:val="bullet"/>
      <w:lvlText w:val="o"/>
      <w:lvlJc w:val="left"/>
      <w:pPr>
        <w:ind w:left="3600" w:hanging="360"/>
      </w:pPr>
      <w:rPr>
        <w:rFonts w:ascii="Courier New" w:hAnsi="Courier New" w:hint="default"/>
      </w:rPr>
    </w:lvl>
    <w:lvl w:ilvl="5" w:tplc="94EED45A">
      <w:start w:val="1"/>
      <w:numFmt w:val="bullet"/>
      <w:lvlText w:val=""/>
      <w:lvlJc w:val="left"/>
      <w:pPr>
        <w:ind w:left="4320" w:hanging="360"/>
      </w:pPr>
      <w:rPr>
        <w:rFonts w:ascii="Wingdings" w:hAnsi="Wingdings" w:hint="default"/>
      </w:rPr>
    </w:lvl>
    <w:lvl w:ilvl="6" w:tplc="06A2E6AC">
      <w:start w:val="1"/>
      <w:numFmt w:val="bullet"/>
      <w:lvlText w:val=""/>
      <w:lvlJc w:val="left"/>
      <w:pPr>
        <w:ind w:left="5040" w:hanging="360"/>
      </w:pPr>
      <w:rPr>
        <w:rFonts w:ascii="Symbol" w:hAnsi="Symbol" w:hint="default"/>
      </w:rPr>
    </w:lvl>
    <w:lvl w:ilvl="7" w:tplc="F0186DC2">
      <w:start w:val="1"/>
      <w:numFmt w:val="bullet"/>
      <w:lvlText w:val="o"/>
      <w:lvlJc w:val="left"/>
      <w:pPr>
        <w:ind w:left="5760" w:hanging="360"/>
      </w:pPr>
      <w:rPr>
        <w:rFonts w:ascii="Courier New" w:hAnsi="Courier New" w:hint="default"/>
      </w:rPr>
    </w:lvl>
    <w:lvl w:ilvl="8" w:tplc="35F68112">
      <w:start w:val="1"/>
      <w:numFmt w:val="bullet"/>
      <w:lvlText w:val=""/>
      <w:lvlJc w:val="left"/>
      <w:pPr>
        <w:ind w:left="6480" w:hanging="360"/>
      </w:pPr>
      <w:rPr>
        <w:rFonts w:ascii="Wingdings" w:hAnsi="Wingdings" w:hint="default"/>
      </w:rPr>
    </w:lvl>
  </w:abstractNum>
  <w:abstractNum w:abstractNumId="6" w15:restartNumberingAfterBreak="0">
    <w:nsid w:val="62AD4F72"/>
    <w:multiLevelType w:val="multilevel"/>
    <w:tmpl w:val="83E0C9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18016776">
    <w:abstractNumId w:val="0"/>
  </w:num>
  <w:num w:numId="2" w16cid:durableId="732504481">
    <w:abstractNumId w:val="2"/>
  </w:num>
  <w:num w:numId="3" w16cid:durableId="2119643657">
    <w:abstractNumId w:val="6"/>
  </w:num>
  <w:num w:numId="4" w16cid:durableId="1068573278">
    <w:abstractNumId w:val="3"/>
  </w:num>
  <w:num w:numId="5" w16cid:durableId="207573001">
    <w:abstractNumId w:val="0"/>
  </w:num>
  <w:num w:numId="6" w16cid:durableId="916936070">
    <w:abstractNumId w:val="2"/>
  </w:num>
  <w:num w:numId="7" w16cid:durableId="1675377292">
    <w:abstractNumId w:val="4"/>
  </w:num>
  <w:num w:numId="8" w16cid:durableId="435373597">
    <w:abstractNumId w:val="1"/>
  </w:num>
  <w:num w:numId="9" w16cid:durableId="8470598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4C5"/>
    <w:rsid w:val="000005C3"/>
    <w:rsid w:val="00015EA1"/>
    <w:rsid w:val="000350A0"/>
    <w:rsid w:val="000462F3"/>
    <w:rsid w:val="00056C48"/>
    <w:rsid w:val="00062474"/>
    <w:rsid w:val="00063FAF"/>
    <w:rsid w:val="000745AB"/>
    <w:rsid w:val="0008686F"/>
    <w:rsid w:val="00094076"/>
    <w:rsid w:val="000A3D29"/>
    <w:rsid w:val="000A6C4F"/>
    <w:rsid w:val="000C256F"/>
    <w:rsid w:val="000D0EEC"/>
    <w:rsid w:val="000F4B81"/>
    <w:rsid w:val="000F734C"/>
    <w:rsid w:val="0010191E"/>
    <w:rsid w:val="00104012"/>
    <w:rsid w:val="0013402D"/>
    <w:rsid w:val="0014162F"/>
    <w:rsid w:val="001470DA"/>
    <w:rsid w:val="00154728"/>
    <w:rsid w:val="00162945"/>
    <w:rsid w:val="001630C5"/>
    <w:rsid w:val="00164789"/>
    <w:rsid w:val="00170B45"/>
    <w:rsid w:val="00171ED3"/>
    <w:rsid w:val="00174155"/>
    <w:rsid w:val="00186474"/>
    <w:rsid w:val="00187CA7"/>
    <w:rsid w:val="00192620"/>
    <w:rsid w:val="001A0310"/>
    <w:rsid w:val="001A7C89"/>
    <w:rsid w:val="001B44B3"/>
    <w:rsid w:val="001B5046"/>
    <w:rsid w:val="001C0436"/>
    <w:rsid w:val="001C092D"/>
    <w:rsid w:val="001F23BD"/>
    <w:rsid w:val="001F31AA"/>
    <w:rsid w:val="001F38DF"/>
    <w:rsid w:val="002039BB"/>
    <w:rsid w:val="00215CC0"/>
    <w:rsid w:val="002201E3"/>
    <w:rsid w:val="00225A81"/>
    <w:rsid w:val="002354CC"/>
    <w:rsid w:val="00251DD8"/>
    <w:rsid w:val="00263C2D"/>
    <w:rsid w:val="00296DAE"/>
    <w:rsid w:val="002A14DF"/>
    <w:rsid w:val="002A5FD8"/>
    <w:rsid w:val="002A62CE"/>
    <w:rsid w:val="002A66A9"/>
    <w:rsid w:val="002B33EC"/>
    <w:rsid w:val="002C0093"/>
    <w:rsid w:val="002F4F7B"/>
    <w:rsid w:val="003043E7"/>
    <w:rsid w:val="0030719F"/>
    <w:rsid w:val="003413EC"/>
    <w:rsid w:val="00342EBD"/>
    <w:rsid w:val="00365669"/>
    <w:rsid w:val="003735FE"/>
    <w:rsid w:val="00377E35"/>
    <w:rsid w:val="0039252F"/>
    <w:rsid w:val="003A4239"/>
    <w:rsid w:val="003A7CA3"/>
    <w:rsid w:val="003E123F"/>
    <w:rsid w:val="003E1811"/>
    <w:rsid w:val="003E2F03"/>
    <w:rsid w:val="003F0CB8"/>
    <w:rsid w:val="003F3AC1"/>
    <w:rsid w:val="003F43C5"/>
    <w:rsid w:val="004039E7"/>
    <w:rsid w:val="0040777E"/>
    <w:rsid w:val="00466B1F"/>
    <w:rsid w:val="00480A84"/>
    <w:rsid w:val="00481641"/>
    <w:rsid w:val="00482AAC"/>
    <w:rsid w:val="004A0626"/>
    <w:rsid w:val="004D391F"/>
    <w:rsid w:val="004E1344"/>
    <w:rsid w:val="004E216F"/>
    <w:rsid w:val="004E2C9D"/>
    <w:rsid w:val="004E526E"/>
    <w:rsid w:val="004F55E7"/>
    <w:rsid w:val="005058B6"/>
    <w:rsid w:val="005064B9"/>
    <w:rsid w:val="00513AEC"/>
    <w:rsid w:val="0053106C"/>
    <w:rsid w:val="00534987"/>
    <w:rsid w:val="00560C94"/>
    <w:rsid w:val="00581BCB"/>
    <w:rsid w:val="005822AD"/>
    <w:rsid w:val="005A37B3"/>
    <w:rsid w:val="005A64D8"/>
    <w:rsid w:val="005A67F9"/>
    <w:rsid w:val="005C26CD"/>
    <w:rsid w:val="005C334A"/>
    <w:rsid w:val="005C775E"/>
    <w:rsid w:val="005D1F50"/>
    <w:rsid w:val="005D6D56"/>
    <w:rsid w:val="005F29C1"/>
    <w:rsid w:val="006048C9"/>
    <w:rsid w:val="006213F4"/>
    <w:rsid w:val="0062772F"/>
    <w:rsid w:val="0063328C"/>
    <w:rsid w:val="00634B27"/>
    <w:rsid w:val="006477FC"/>
    <w:rsid w:val="006545E2"/>
    <w:rsid w:val="00660446"/>
    <w:rsid w:val="006615F3"/>
    <w:rsid w:val="00661BE1"/>
    <w:rsid w:val="00670E21"/>
    <w:rsid w:val="006737A5"/>
    <w:rsid w:val="0067704E"/>
    <w:rsid w:val="006770EB"/>
    <w:rsid w:val="00687B0A"/>
    <w:rsid w:val="00694EEE"/>
    <w:rsid w:val="006A2BCE"/>
    <w:rsid w:val="006A53FD"/>
    <w:rsid w:val="006B4419"/>
    <w:rsid w:val="006E4C74"/>
    <w:rsid w:val="006F31DF"/>
    <w:rsid w:val="006F3233"/>
    <w:rsid w:val="007053D4"/>
    <w:rsid w:val="00706FDD"/>
    <w:rsid w:val="00710850"/>
    <w:rsid w:val="007145F6"/>
    <w:rsid w:val="0074415A"/>
    <w:rsid w:val="00757427"/>
    <w:rsid w:val="00761524"/>
    <w:rsid w:val="00766159"/>
    <w:rsid w:val="007663AA"/>
    <w:rsid w:val="00783BC0"/>
    <w:rsid w:val="00784874"/>
    <w:rsid w:val="007A7CA7"/>
    <w:rsid w:val="007A7D46"/>
    <w:rsid w:val="007B165F"/>
    <w:rsid w:val="007B21E2"/>
    <w:rsid w:val="007C310C"/>
    <w:rsid w:val="007E62BF"/>
    <w:rsid w:val="00805F6E"/>
    <w:rsid w:val="00808354"/>
    <w:rsid w:val="0081420E"/>
    <w:rsid w:val="00817114"/>
    <w:rsid w:val="0082311C"/>
    <w:rsid w:val="008340B1"/>
    <w:rsid w:val="00840D27"/>
    <w:rsid w:val="00842E1C"/>
    <w:rsid w:val="00850D3E"/>
    <w:rsid w:val="008515B5"/>
    <w:rsid w:val="00851A58"/>
    <w:rsid w:val="00853925"/>
    <w:rsid w:val="008545DF"/>
    <w:rsid w:val="00860BCA"/>
    <w:rsid w:val="0087074E"/>
    <w:rsid w:val="008778C6"/>
    <w:rsid w:val="008814FF"/>
    <w:rsid w:val="008815A4"/>
    <w:rsid w:val="008919BF"/>
    <w:rsid w:val="008B0C4B"/>
    <w:rsid w:val="008B1942"/>
    <w:rsid w:val="008B559F"/>
    <w:rsid w:val="008D6CE0"/>
    <w:rsid w:val="008E18D1"/>
    <w:rsid w:val="008E1B18"/>
    <w:rsid w:val="008E4E3B"/>
    <w:rsid w:val="00900404"/>
    <w:rsid w:val="009127C2"/>
    <w:rsid w:val="00925B00"/>
    <w:rsid w:val="009309CD"/>
    <w:rsid w:val="00954371"/>
    <w:rsid w:val="00964963"/>
    <w:rsid w:val="00965058"/>
    <w:rsid w:val="009753F6"/>
    <w:rsid w:val="00975620"/>
    <w:rsid w:val="0097775C"/>
    <w:rsid w:val="0097777E"/>
    <w:rsid w:val="0097DD88"/>
    <w:rsid w:val="009806A4"/>
    <w:rsid w:val="0099355B"/>
    <w:rsid w:val="009949EF"/>
    <w:rsid w:val="009A4C8A"/>
    <w:rsid w:val="009C3241"/>
    <w:rsid w:val="009E77CC"/>
    <w:rsid w:val="009F0AB3"/>
    <w:rsid w:val="009F31F4"/>
    <w:rsid w:val="00A12C4D"/>
    <w:rsid w:val="00A14E82"/>
    <w:rsid w:val="00A16419"/>
    <w:rsid w:val="00A25638"/>
    <w:rsid w:val="00A319F0"/>
    <w:rsid w:val="00A425CA"/>
    <w:rsid w:val="00A536E6"/>
    <w:rsid w:val="00A56D10"/>
    <w:rsid w:val="00A67151"/>
    <w:rsid w:val="00A7297B"/>
    <w:rsid w:val="00A72C45"/>
    <w:rsid w:val="00A8570D"/>
    <w:rsid w:val="00A87FC3"/>
    <w:rsid w:val="00A954DF"/>
    <w:rsid w:val="00A96B5A"/>
    <w:rsid w:val="00AA6353"/>
    <w:rsid w:val="00AB5921"/>
    <w:rsid w:val="00AB64C5"/>
    <w:rsid w:val="00AD1557"/>
    <w:rsid w:val="00AD2454"/>
    <w:rsid w:val="00AE17BE"/>
    <w:rsid w:val="00AE3732"/>
    <w:rsid w:val="00AE4184"/>
    <w:rsid w:val="00AF6D45"/>
    <w:rsid w:val="00B0258A"/>
    <w:rsid w:val="00B03965"/>
    <w:rsid w:val="00B064CB"/>
    <w:rsid w:val="00B1407F"/>
    <w:rsid w:val="00B16D1D"/>
    <w:rsid w:val="00B302D6"/>
    <w:rsid w:val="00B35AA9"/>
    <w:rsid w:val="00B870AD"/>
    <w:rsid w:val="00B90A83"/>
    <w:rsid w:val="00B9547E"/>
    <w:rsid w:val="00BA26FF"/>
    <w:rsid w:val="00BB4E45"/>
    <w:rsid w:val="00BD145F"/>
    <w:rsid w:val="00BD47F1"/>
    <w:rsid w:val="00BE497E"/>
    <w:rsid w:val="00BF37D3"/>
    <w:rsid w:val="00C10FC8"/>
    <w:rsid w:val="00C15DBE"/>
    <w:rsid w:val="00C223DE"/>
    <w:rsid w:val="00C27CB6"/>
    <w:rsid w:val="00C40D43"/>
    <w:rsid w:val="00C42EB5"/>
    <w:rsid w:val="00C456BE"/>
    <w:rsid w:val="00C471FF"/>
    <w:rsid w:val="00C66393"/>
    <w:rsid w:val="00C71962"/>
    <w:rsid w:val="00C744FD"/>
    <w:rsid w:val="00C74871"/>
    <w:rsid w:val="00C8069D"/>
    <w:rsid w:val="00C846DA"/>
    <w:rsid w:val="00C91E76"/>
    <w:rsid w:val="00C96BAB"/>
    <w:rsid w:val="00CC1114"/>
    <w:rsid w:val="00CE038B"/>
    <w:rsid w:val="00CE09C1"/>
    <w:rsid w:val="00CF42F8"/>
    <w:rsid w:val="00CF637D"/>
    <w:rsid w:val="00D22BBA"/>
    <w:rsid w:val="00D244E2"/>
    <w:rsid w:val="00D24D10"/>
    <w:rsid w:val="00D31D6A"/>
    <w:rsid w:val="00D41835"/>
    <w:rsid w:val="00D451F1"/>
    <w:rsid w:val="00D46232"/>
    <w:rsid w:val="00D522EC"/>
    <w:rsid w:val="00D53901"/>
    <w:rsid w:val="00D63529"/>
    <w:rsid w:val="00D96FC9"/>
    <w:rsid w:val="00DA0989"/>
    <w:rsid w:val="00DB0926"/>
    <w:rsid w:val="00DD20D0"/>
    <w:rsid w:val="00DD47B4"/>
    <w:rsid w:val="00DD47C6"/>
    <w:rsid w:val="00DE0B34"/>
    <w:rsid w:val="00DE62F0"/>
    <w:rsid w:val="00DF7F9C"/>
    <w:rsid w:val="00E11D1F"/>
    <w:rsid w:val="00E21AA8"/>
    <w:rsid w:val="00E22C44"/>
    <w:rsid w:val="00E24766"/>
    <w:rsid w:val="00E33D17"/>
    <w:rsid w:val="00E432EC"/>
    <w:rsid w:val="00E5662E"/>
    <w:rsid w:val="00E60DE1"/>
    <w:rsid w:val="00E77B28"/>
    <w:rsid w:val="00E8022C"/>
    <w:rsid w:val="00E90158"/>
    <w:rsid w:val="00E91C70"/>
    <w:rsid w:val="00E933C6"/>
    <w:rsid w:val="00E962DB"/>
    <w:rsid w:val="00EA1C98"/>
    <w:rsid w:val="00EA213F"/>
    <w:rsid w:val="00EC07E0"/>
    <w:rsid w:val="00EC2E6D"/>
    <w:rsid w:val="00EE28FA"/>
    <w:rsid w:val="00F0016A"/>
    <w:rsid w:val="00F15649"/>
    <w:rsid w:val="00F27A11"/>
    <w:rsid w:val="00F31AE2"/>
    <w:rsid w:val="00F41DC0"/>
    <w:rsid w:val="00F62D5A"/>
    <w:rsid w:val="00F64EFD"/>
    <w:rsid w:val="00F65DF3"/>
    <w:rsid w:val="00F8734C"/>
    <w:rsid w:val="00F94938"/>
    <w:rsid w:val="00FA5F97"/>
    <w:rsid w:val="00FA6D17"/>
    <w:rsid w:val="00FB191A"/>
    <w:rsid w:val="00FC6C5D"/>
    <w:rsid w:val="00FD3ABA"/>
    <w:rsid w:val="00FE6142"/>
    <w:rsid w:val="00FE7772"/>
    <w:rsid w:val="00FF3D3F"/>
    <w:rsid w:val="0191E042"/>
    <w:rsid w:val="01ABE97F"/>
    <w:rsid w:val="027D8A69"/>
    <w:rsid w:val="031D14FD"/>
    <w:rsid w:val="03323F56"/>
    <w:rsid w:val="03521AB6"/>
    <w:rsid w:val="0410B998"/>
    <w:rsid w:val="04A037FD"/>
    <w:rsid w:val="059FA8B0"/>
    <w:rsid w:val="05C4D8D5"/>
    <w:rsid w:val="0669E018"/>
    <w:rsid w:val="06CF5674"/>
    <w:rsid w:val="06F0FE92"/>
    <w:rsid w:val="06FE73EC"/>
    <w:rsid w:val="083BF1AF"/>
    <w:rsid w:val="0871E36E"/>
    <w:rsid w:val="087AAE4D"/>
    <w:rsid w:val="08E72916"/>
    <w:rsid w:val="0945CDFE"/>
    <w:rsid w:val="0A07A063"/>
    <w:rsid w:val="0A561590"/>
    <w:rsid w:val="0B459619"/>
    <w:rsid w:val="0C3BC1AE"/>
    <w:rsid w:val="0C9116B3"/>
    <w:rsid w:val="0CDF6B9B"/>
    <w:rsid w:val="0D121F00"/>
    <w:rsid w:val="0D721F42"/>
    <w:rsid w:val="0D78DD95"/>
    <w:rsid w:val="0E0CF261"/>
    <w:rsid w:val="0FC3C6BA"/>
    <w:rsid w:val="0FFD6835"/>
    <w:rsid w:val="10ED8870"/>
    <w:rsid w:val="110308C2"/>
    <w:rsid w:val="11711655"/>
    <w:rsid w:val="11CB3F2F"/>
    <w:rsid w:val="11D6BD00"/>
    <w:rsid w:val="11EF2274"/>
    <w:rsid w:val="121C9E7E"/>
    <w:rsid w:val="133DF7B2"/>
    <w:rsid w:val="133F34ED"/>
    <w:rsid w:val="135DFA50"/>
    <w:rsid w:val="13A35906"/>
    <w:rsid w:val="14CD52D1"/>
    <w:rsid w:val="150AB70C"/>
    <w:rsid w:val="1706977E"/>
    <w:rsid w:val="172C8C76"/>
    <w:rsid w:val="183F737A"/>
    <w:rsid w:val="1889C20D"/>
    <w:rsid w:val="190ADD3D"/>
    <w:rsid w:val="1A279388"/>
    <w:rsid w:val="1AB0A4A2"/>
    <w:rsid w:val="1CAE1907"/>
    <w:rsid w:val="1E3D337C"/>
    <w:rsid w:val="1E4E7C69"/>
    <w:rsid w:val="1EB9E8C2"/>
    <w:rsid w:val="1ED5E000"/>
    <w:rsid w:val="1F50959F"/>
    <w:rsid w:val="200AFC7B"/>
    <w:rsid w:val="22FC07AE"/>
    <w:rsid w:val="23242652"/>
    <w:rsid w:val="236D1BAA"/>
    <w:rsid w:val="236ECA7C"/>
    <w:rsid w:val="25065D32"/>
    <w:rsid w:val="253084F0"/>
    <w:rsid w:val="2589B3CC"/>
    <w:rsid w:val="25C318AE"/>
    <w:rsid w:val="25D1ACE4"/>
    <w:rsid w:val="25F97D2E"/>
    <w:rsid w:val="2613F1B4"/>
    <w:rsid w:val="26E9F838"/>
    <w:rsid w:val="277DAD65"/>
    <w:rsid w:val="27954D8F"/>
    <w:rsid w:val="291C31E7"/>
    <w:rsid w:val="2A0553DE"/>
    <w:rsid w:val="2ACBE064"/>
    <w:rsid w:val="2B12E932"/>
    <w:rsid w:val="2B585DF8"/>
    <w:rsid w:val="2BD232B2"/>
    <w:rsid w:val="2C010647"/>
    <w:rsid w:val="2C4E4BFA"/>
    <w:rsid w:val="2C62DFD5"/>
    <w:rsid w:val="2D3C9AB2"/>
    <w:rsid w:val="2EA5812A"/>
    <w:rsid w:val="2EEA9C60"/>
    <w:rsid w:val="2F176DB5"/>
    <w:rsid w:val="2F40F71F"/>
    <w:rsid w:val="2F83C1AD"/>
    <w:rsid w:val="305E33F3"/>
    <w:rsid w:val="30715421"/>
    <w:rsid w:val="30892F65"/>
    <w:rsid w:val="30AA579C"/>
    <w:rsid w:val="32688AFF"/>
    <w:rsid w:val="331A62DF"/>
    <w:rsid w:val="338D95A8"/>
    <w:rsid w:val="33F6BD24"/>
    <w:rsid w:val="354F83FB"/>
    <w:rsid w:val="36494408"/>
    <w:rsid w:val="3761CA7D"/>
    <w:rsid w:val="37B86C3A"/>
    <w:rsid w:val="3826E692"/>
    <w:rsid w:val="3869C580"/>
    <w:rsid w:val="387D06DF"/>
    <w:rsid w:val="38C10206"/>
    <w:rsid w:val="38ED00E1"/>
    <w:rsid w:val="38FD9ADE"/>
    <w:rsid w:val="39A67C44"/>
    <w:rsid w:val="39DCD12C"/>
    <w:rsid w:val="3A18D740"/>
    <w:rsid w:val="3A45E595"/>
    <w:rsid w:val="3A996B3F"/>
    <w:rsid w:val="3B6B7D94"/>
    <w:rsid w:val="3B721E99"/>
    <w:rsid w:val="3B9D3F91"/>
    <w:rsid w:val="3CB25785"/>
    <w:rsid w:val="3D3E9BEC"/>
    <w:rsid w:val="3DED3197"/>
    <w:rsid w:val="3E02AE0C"/>
    <w:rsid w:val="3F5BA18B"/>
    <w:rsid w:val="3F8F7A09"/>
    <w:rsid w:val="3FC48519"/>
    <w:rsid w:val="3FE515A4"/>
    <w:rsid w:val="420D33B6"/>
    <w:rsid w:val="4245EF30"/>
    <w:rsid w:val="431A8B43"/>
    <w:rsid w:val="433F7403"/>
    <w:rsid w:val="44A6D3EB"/>
    <w:rsid w:val="44DB4464"/>
    <w:rsid w:val="451C4671"/>
    <w:rsid w:val="4642A44C"/>
    <w:rsid w:val="46FE85AF"/>
    <w:rsid w:val="47037570"/>
    <w:rsid w:val="4751E289"/>
    <w:rsid w:val="48021587"/>
    <w:rsid w:val="489F45D1"/>
    <w:rsid w:val="48F5DDD3"/>
    <w:rsid w:val="494F9251"/>
    <w:rsid w:val="4A1ADFF9"/>
    <w:rsid w:val="4ACD8856"/>
    <w:rsid w:val="4B154738"/>
    <w:rsid w:val="4B4ADEBC"/>
    <w:rsid w:val="4BEF44A7"/>
    <w:rsid w:val="4C323AD8"/>
    <w:rsid w:val="4C9928C7"/>
    <w:rsid w:val="4CA30821"/>
    <w:rsid w:val="4CA73D3C"/>
    <w:rsid w:val="4E5C3104"/>
    <w:rsid w:val="4FBD646F"/>
    <w:rsid w:val="50EB1FDD"/>
    <w:rsid w:val="52155C42"/>
    <w:rsid w:val="52C28E74"/>
    <w:rsid w:val="52D66F2C"/>
    <w:rsid w:val="537B34A9"/>
    <w:rsid w:val="538FAA22"/>
    <w:rsid w:val="53E1D14E"/>
    <w:rsid w:val="5402856E"/>
    <w:rsid w:val="5453878A"/>
    <w:rsid w:val="54FD2674"/>
    <w:rsid w:val="563ED79B"/>
    <w:rsid w:val="56BCCD80"/>
    <w:rsid w:val="57F08755"/>
    <w:rsid w:val="58B49F52"/>
    <w:rsid w:val="58BB89D2"/>
    <w:rsid w:val="58FD3DA4"/>
    <w:rsid w:val="59888D63"/>
    <w:rsid w:val="5AEC7314"/>
    <w:rsid w:val="5B79E6FC"/>
    <w:rsid w:val="5BBC72FF"/>
    <w:rsid w:val="5C7E838C"/>
    <w:rsid w:val="5CDD024B"/>
    <w:rsid w:val="5E43C175"/>
    <w:rsid w:val="5E5CE9D2"/>
    <w:rsid w:val="5EAB1F01"/>
    <w:rsid w:val="62BF668D"/>
    <w:rsid w:val="63084CD6"/>
    <w:rsid w:val="63286EC1"/>
    <w:rsid w:val="63AAAB2C"/>
    <w:rsid w:val="63B34CD4"/>
    <w:rsid w:val="63F2AA95"/>
    <w:rsid w:val="64C16761"/>
    <w:rsid w:val="64FE1116"/>
    <w:rsid w:val="652BEE40"/>
    <w:rsid w:val="6548C46C"/>
    <w:rsid w:val="6565AD67"/>
    <w:rsid w:val="6700F95D"/>
    <w:rsid w:val="6752705E"/>
    <w:rsid w:val="67E503DD"/>
    <w:rsid w:val="682C8307"/>
    <w:rsid w:val="683C7488"/>
    <w:rsid w:val="6A228E58"/>
    <w:rsid w:val="6A550515"/>
    <w:rsid w:val="6A5940F9"/>
    <w:rsid w:val="6BD5C1F3"/>
    <w:rsid w:val="6BE3894B"/>
    <w:rsid w:val="6C7216A5"/>
    <w:rsid w:val="6D317BE3"/>
    <w:rsid w:val="6E577073"/>
    <w:rsid w:val="6F122511"/>
    <w:rsid w:val="6FF60D92"/>
    <w:rsid w:val="70C03B1A"/>
    <w:rsid w:val="70DCBBB4"/>
    <w:rsid w:val="71997387"/>
    <w:rsid w:val="71D82D30"/>
    <w:rsid w:val="726F26C2"/>
    <w:rsid w:val="72A3AE5C"/>
    <w:rsid w:val="74379FB3"/>
    <w:rsid w:val="75CBC765"/>
    <w:rsid w:val="75E9540E"/>
    <w:rsid w:val="7655657D"/>
    <w:rsid w:val="78AD3C13"/>
    <w:rsid w:val="78BD1624"/>
    <w:rsid w:val="79499AA3"/>
    <w:rsid w:val="794D3E14"/>
    <w:rsid w:val="79883C1C"/>
    <w:rsid w:val="79AF9925"/>
    <w:rsid w:val="7A4AEA40"/>
    <w:rsid w:val="7BFDFA6B"/>
    <w:rsid w:val="7C50A42E"/>
    <w:rsid w:val="7D05ECA0"/>
    <w:rsid w:val="7DE1A7EA"/>
    <w:rsid w:val="7EC1854A"/>
    <w:rsid w:val="7F16735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7A42B"/>
  <w15:chartTrackingRefBased/>
  <w15:docId w15:val="{28F4C419-8DCA-420D-A6D4-0527E7EE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64C5"/>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Header">
    <w:name w:val="header"/>
    <w:basedOn w:val="Normal"/>
    <w:link w:val="HeaderChar"/>
    <w:uiPriority w:val="99"/>
    <w:unhideWhenUsed/>
    <w:rsid w:val="00403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9E7"/>
  </w:style>
  <w:style w:type="paragraph" w:styleId="Footer">
    <w:name w:val="footer"/>
    <w:basedOn w:val="Normal"/>
    <w:link w:val="FooterChar"/>
    <w:uiPriority w:val="99"/>
    <w:unhideWhenUsed/>
    <w:rsid w:val="00403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9E7"/>
  </w:style>
  <w:style w:type="paragraph" w:styleId="Revision">
    <w:name w:val="Revision"/>
    <w:hidden/>
    <w:uiPriority w:val="99"/>
    <w:semiHidden/>
    <w:rsid w:val="009127C2"/>
    <w:pPr>
      <w:spacing w:after="0" w:line="240" w:lineRule="auto"/>
    </w:pPr>
  </w:style>
  <w:style w:type="character" w:styleId="CommentReference">
    <w:name w:val="annotation reference"/>
    <w:basedOn w:val="DefaultParagraphFont"/>
    <w:uiPriority w:val="99"/>
    <w:semiHidden/>
    <w:unhideWhenUsed/>
    <w:rsid w:val="00063FAF"/>
    <w:rPr>
      <w:sz w:val="16"/>
      <w:szCs w:val="16"/>
    </w:rPr>
  </w:style>
  <w:style w:type="paragraph" w:styleId="CommentText">
    <w:name w:val="annotation text"/>
    <w:basedOn w:val="Normal"/>
    <w:link w:val="CommentTextChar"/>
    <w:uiPriority w:val="99"/>
    <w:unhideWhenUsed/>
    <w:rsid w:val="00063FAF"/>
    <w:pPr>
      <w:spacing w:line="240" w:lineRule="auto"/>
    </w:pPr>
    <w:rPr>
      <w:sz w:val="20"/>
      <w:szCs w:val="20"/>
    </w:rPr>
  </w:style>
  <w:style w:type="character" w:customStyle="1" w:styleId="CommentTextChar">
    <w:name w:val="Comment Text Char"/>
    <w:basedOn w:val="DefaultParagraphFont"/>
    <w:link w:val="CommentText"/>
    <w:uiPriority w:val="99"/>
    <w:rsid w:val="00063FAF"/>
    <w:rPr>
      <w:sz w:val="20"/>
      <w:szCs w:val="20"/>
    </w:rPr>
  </w:style>
  <w:style w:type="paragraph" w:styleId="CommentSubject">
    <w:name w:val="annotation subject"/>
    <w:basedOn w:val="CommentText"/>
    <w:next w:val="CommentText"/>
    <w:link w:val="CommentSubjectChar"/>
    <w:uiPriority w:val="99"/>
    <w:semiHidden/>
    <w:unhideWhenUsed/>
    <w:rsid w:val="00063FAF"/>
    <w:rPr>
      <w:b/>
      <w:bCs/>
    </w:rPr>
  </w:style>
  <w:style w:type="character" w:customStyle="1" w:styleId="CommentSubjectChar">
    <w:name w:val="Comment Subject Char"/>
    <w:basedOn w:val="CommentTextChar"/>
    <w:link w:val="CommentSubject"/>
    <w:uiPriority w:val="99"/>
    <w:semiHidden/>
    <w:rsid w:val="00063FAF"/>
    <w:rPr>
      <w:b/>
      <w:bCs/>
      <w:sz w:val="20"/>
      <w:szCs w:val="20"/>
    </w:rPr>
  </w:style>
  <w:style w:type="paragraph" w:customStyle="1" w:styleId="paragraph">
    <w:name w:val="paragraph"/>
    <w:basedOn w:val="Normal"/>
    <w:rsid w:val="00C471FF"/>
    <w:pPr>
      <w:spacing w:before="100" w:beforeAutospacing="1" w:after="100" w:afterAutospacing="1" w:line="240" w:lineRule="auto"/>
    </w:pPr>
    <w:rPr>
      <w:rFonts w:ascii="Calibri" w:hAnsi="Calibri" w:cs="Calibri"/>
      <w:kern w:val="0"/>
      <w:lang w:eastAsia="en-AU"/>
      <w14:ligatures w14:val="none"/>
    </w:rPr>
  </w:style>
  <w:style w:type="character" w:customStyle="1" w:styleId="normaltextrun">
    <w:name w:val="normaltextrun"/>
    <w:basedOn w:val="DefaultParagraphFont"/>
    <w:rsid w:val="00C471FF"/>
  </w:style>
  <w:style w:type="character" w:customStyle="1" w:styleId="eop">
    <w:name w:val="eop"/>
    <w:basedOn w:val="DefaultParagraphFont"/>
    <w:rsid w:val="00C47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530830">
      <w:bodyDiv w:val="1"/>
      <w:marLeft w:val="0"/>
      <w:marRight w:val="0"/>
      <w:marTop w:val="0"/>
      <w:marBottom w:val="0"/>
      <w:divBdr>
        <w:top w:val="none" w:sz="0" w:space="0" w:color="auto"/>
        <w:left w:val="none" w:sz="0" w:space="0" w:color="auto"/>
        <w:bottom w:val="none" w:sz="0" w:space="0" w:color="auto"/>
        <w:right w:val="none" w:sz="0" w:space="0" w:color="auto"/>
      </w:divBdr>
    </w:div>
    <w:div w:id="1126777667">
      <w:bodyDiv w:val="1"/>
      <w:marLeft w:val="0"/>
      <w:marRight w:val="0"/>
      <w:marTop w:val="0"/>
      <w:marBottom w:val="0"/>
      <w:divBdr>
        <w:top w:val="none" w:sz="0" w:space="0" w:color="auto"/>
        <w:left w:val="none" w:sz="0" w:space="0" w:color="auto"/>
        <w:bottom w:val="none" w:sz="0" w:space="0" w:color="auto"/>
        <w:right w:val="none" w:sz="0" w:space="0" w:color="auto"/>
      </w:divBdr>
    </w:div>
    <w:div w:id="1752238912">
      <w:bodyDiv w:val="1"/>
      <w:marLeft w:val="0"/>
      <w:marRight w:val="0"/>
      <w:marTop w:val="0"/>
      <w:marBottom w:val="0"/>
      <w:divBdr>
        <w:top w:val="none" w:sz="0" w:space="0" w:color="auto"/>
        <w:left w:val="none" w:sz="0" w:space="0" w:color="auto"/>
        <w:bottom w:val="none" w:sz="0" w:space="0" w:color="auto"/>
        <w:right w:val="none" w:sz="0" w:space="0" w:color="auto"/>
      </w:divBdr>
    </w:div>
    <w:div w:id="20382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4F77836BB3D4E8942C3BA8310D952" ma:contentTypeVersion="14" ma:contentTypeDescription="Create a new document." ma:contentTypeScope="" ma:versionID="d2575a541de4f6f4146f87d786cddbb4">
  <xsd:schema xmlns:xsd="http://www.w3.org/2001/XMLSchema" xmlns:xs="http://www.w3.org/2001/XMLSchema" xmlns:p="http://schemas.microsoft.com/office/2006/metadata/properties" xmlns:ns2="b98728ac-f998-415c-abee-6b046fb1441e" xmlns:ns3="81c01dc6-2c49-4730-b140-874c95cac377" xmlns:ns4="d869c146-c82e-4435-92e4-da91542262fd" targetNamespace="http://schemas.microsoft.com/office/2006/metadata/properties" ma:root="true" ma:fieldsID="4bfd732ecb4d90ac731c1f8eb5d3dcdc" ns2:_="" ns3:_="" ns4:_="">
    <xsd:import namespace="b98728ac-f998-415c-abee-6b046fb1441e"/>
    <xsd:import namespace="81c01dc6-2c49-4730-b140-874c95cac377"/>
    <xsd:import namespace="d869c146-c82e-4435-92e4-da91542262f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4:SharedWithUsers" minOccurs="0"/>
                <xsd:element ref="ns4:SharedWithDetails"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728ac-f998-415c-abee-6b046fb144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81b4ab-c2b0-4b32-8bb7-29fb05a8de7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01dc6-2c49-4730-b140-874c95cac37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36b5be2-cf4e-43ec-8734-a0fb5251e776}" ma:internalName="TaxCatchAll" ma:showField="CatchAllData" ma:web="d869c146-c82e-4435-92e4-da91542262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69c146-c82e-4435-92e4-da91542262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1c01dc6-2c49-4730-b140-874c95cac377" xsi:nil="true"/>
    <lcf76f155ced4ddcb4097134ff3c332f xmlns="b98728ac-f998-415c-abee-6b046fb1441e">
      <Terms xmlns="http://schemas.microsoft.com/office/infopath/2007/PartnerControls"/>
    </lcf76f155ced4ddcb4097134ff3c332f>
    <SharedWithUsers xmlns="d869c146-c82e-4435-92e4-da91542262fd">
      <UserInfo>
        <DisplayName>Dwyer, Naomi</DisplayName>
        <AccountId>80</AccountId>
        <AccountType/>
      </UserInfo>
      <UserInfo>
        <DisplayName>Lucas-Banks, Jane</DisplayName>
        <AccountId>122</AccountId>
        <AccountType/>
      </UserInfo>
      <UserInfo>
        <DisplayName>NEALE, Amy</DisplayName>
        <AccountId>101</AccountId>
        <AccountType/>
      </UserInfo>
      <UserInfo>
        <DisplayName>SharingLinks.47c032ba-b76d-4d5f-92be-c1cc6d3423d5.Flexible.cc841da9-9072-40c5-81f6-05ff0a1205a9</DisplayName>
        <AccountId>21</AccountId>
        <AccountType/>
      </UserInfo>
      <UserInfo>
        <DisplayName>Sullivan, Catherine</DisplayName>
        <AccountId>125</AccountId>
        <AccountType/>
      </UserInfo>
      <UserInfo>
        <DisplayName>Tibbles, Lindsey</DisplayName>
        <AccountId>275</AccountId>
        <AccountType/>
      </UserInfo>
      <UserInfo>
        <DisplayName>Payne, Natasha</DisplayName>
        <AccountId>332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761820-A5AC-4D8C-8AD1-055FD84DC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728ac-f998-415c-abee-6b046fb1441e"/>
    <ds:schemaRef ds:uri="81c01dc6-2c49-4730-b140-874c95cac377"/>
    <ds:schemaRef ds:uri="d869c146-c82e-4435-92e4-da9154226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2D7C30-9B8F-4601-A556-27CDD922D60F}">
  <ds:schemaRefs>
    <ds:schemaRef ds:uri="http://schemas.openxmlformats.org/officeDocument/2006/bibliography"/>
  </ds:schemaRefs>
</ds:datastoreItem>
</file>

<file path=customXml/itemProps3.xml><?xml version="1.0" encoding="utf-8"?>
<ds:datastoreItem xmlns:ds="http://schemas.openxmlformats.org/officeDocument/2006/customXml" ds:itemID="{2B044145-7684-4502-A875-DF9E06DFB6AE}">
  <ds:schemaRefs>
    <ds:schemaRef ds:uri="http://purl.org/dc/terms/"/>
    <ds:schemaRef ds:uri="http://purl.org/dc/dcmitype/"/>
    <ds:schemaRef ds:uri="http://schemas.microsoft.com/office/infopath/2007/PartnerControls"/>
    <ds:schemaRef ds:uri="d869c146-c82e-4435-92e4-da91542262fd"/>
    <ds:schemaRef ds:uri="b98728ac-f998-415c-abee-6b046fb1441e"/>
    <ds:schemaRef ds:uri="http://purl.org/dc/elements/1.1/"/>
    <ds:schemaRef ds:uri="81c01dc6-2c49-4730-b140-874c95cac377"/>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0EC06DC-EDFA-4016-B329-98718CEB34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Environment Ministers Meeting Communique - November 2023</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Ministers Meeting Communique - November 2023</dc:title>
  <dc:subject/>
  <dc:creator>Department of Climate Change, Energy, the Environment and Water</dc:creator>
  <cp:keywords/>
  <dc:description/>
  <cp:lastModifiedBy>Lien Nguyen</cp:lastModifiedBy>
  <cp:revision>3</cp:revision>
  <cp:lastPrinted>2023-11-01T12:57:00Z</cp:lastPrinted>
  <dcterms:created xsi:type="dcterms:W3CDTF">2023-11-10T02:07:00Z</dcterms:created>
  <dcterms:modified xsi:type="dcterms:W3CDTF">2023-11-10T02:44:00Z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0x010100682629DDB965254FB93A265E06093257</vt:lpwstr>
  </property>
  <property fmtid="{D5CDD505-2E9C-101B-9397-08002B2CF9AE}" pid="3" name="MediaServiceImageTags">
    <vt:lpwstr/>
  </property>
</Properties>
</file>